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A0F5A" w14:textId="7192D303" w:rsidR="00C92886" w:rsidRDefault="00C92886" w:rsidP="001A2515">
      <w:pPr>
        <w:jc w:val="center"/>
        <w:rPr>
          <w:rFonts w:ascii="Baskerville Old Face" w:hAnsi="Baskerville Old Face"/>
          <w:b/>
          <w:sz w:val="22"/>
          <w:szCs w:val="22"/>
          <w:u w:val="single"/>
        </w:rPr>
      </w:pPr>
      <w:r>
        <w:rPr>
          <w:rFonts w:ascii="Baskerville Old Face" w:hAnsi="Baskerville Old Face"/>
          <w:b/>
          <w:sz w:val="22"/>
          <w:szCs w:val="22"/>
          <w:u w:val="single"/>
        </w:rPr>
        <w:t>Psicoeconomia – Giuseppe Mannino</w:t>
      </w:r>
    </w:p>
    <w:p w14:paraId="28B61174" w14:textId="77777777" w:rsidR="00C92886" w:rsidRDefault="00C92886" w:rsidP="001A2515">
      <w:pPr>
        <w:jc w:val="center"/>
        <w:rPr>
          <w:rFonts w:ascii="Baskerville Old Face" w:hAnsi="Baskerville Old Face"/>
          <w:b/>
          <w:sz w:val="22"/>
          <w:szCs w:val="22"/>
          <w:u w:val="single"/>
        </w:rPr>
      </w:pPr>
    </w:p>
    <w:p w14:paraId="126C2B56" w14:textId="77777777" w:rsidR="00C92886" w:rsidRDefault="00C92886" w:rsidP="00C9288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qui la lezione del mercoledì (dalle 17.00 alle 19.15): </w:t>
      </w:r>
      <w:hyperlink r:id="rId8" w:history="1">
        <w:r>
          <w:rPr>
            <w:rStyle w:val="Collegamentoipertestuale"/>
            <w:rFonts w:ascii="Calibri" w:hAnsi="Calibri" w:cs="Calibri"/>
          </w:rPr>
          <w:t>https://meet.google.com/wfa-utde-omi</w:t>
        </w:r>
      </w:hyperlink>
    </w:p>
    <w:p w14:paraId="5AC73378" w14:textId="77777777" w:rsidR="00C92886" w:rsidRDefault="00C92886" w:rsidP="00C928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qui la lezione del venerdì (dalle 17.00 alle 19.15): </w:t>
      </w:r>
      <w:hyperlink r:id="rId9" w:history="1">
        <w:r>
          <w:rPr>
            <w:rStyle w:val="Collegamentoipertestuale"/>
            <w:rFonts w:ascii="Calibri" w:hAnsi="Calibri" w:cs="Calibri"/>
          </w:rPr>
          <w:t>https://meet.google.com/hak-gsag-wzo</w:t>
        </w:r>
      </w:hyperlink>
    </w:p>
    <w:p w14:paraId="270E6966" w14:textId="77777777" w:rsidR="00C92886" w:rsidRDefault="00C92886" w:rsidP="00C928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Qui il mio ricevimento (quotidiano ma su appuntamento): </w:t>
      </w:r>
      <w:hyperlink r:id="rId10" w:history="1">
        <w:r>
          <w:rPr>
            <w:rStyle w:val="Collegamentoipertestuale"/>
            <w:rFonts w:ascii="Calibri" w:hAnsi="Calibri" w:cs="Calibri"/>
          </w:rPr>
          <w:t>https://meet.google.com/tdv-cnae-qwx</w:t>
        </w:r>
      </w:hyperlink>
    </w:p>
    <w:p w14:paraId="0CDFB9CB" w14:textId="77777777" w:rsidR="00C92886" w:rsidRPr="00B47AD2" w:rsidRDefault="00C92886" w:rsidP="001A2515">
      <w:pPr>
        <w:jc w:val="center"/>
        <w:rPr>
          <w:rFonts w:ascii="Baskerville Old Face" w:hAnsi="Baskerville Old Face"/>
          <w:b/>
          <w:sz w:val="22"/>
          <w:szCs w:val="22"/>
          <w:u w:val="single"/>
        </w:rPr>
      </w:pPr>
    </w:p>
    <w:p w14:paraId="3DE876F5" w14:textId="77777777" w:rsidR="001A2515" w:rsidRPr="00B47AD2" w:rsidRDefault="001A2515" w:rsidP="001A2515">
      <w:pPr>
        <w:jc w:val="center"/>
        <w:rPr>
          <w:rFonts w:ascii="Baskerville Old Face" w:hAnsi="Baskerville Old Face"/>
          <w:sz w:val="22"/>
          <w:szCs w:val="22"/>
        </w:rPr>
      </w:pPr>
    </w:p>
    <w:p w14:paraId="1A286135" w14:textId="77777777" w:rsidR="001A2515" w:rsidRPr="00B47AD2" w:rsidRDefault="001A2515" w:rsidP="001A2515">
      <w:pPr>
        <w:jc w:val="center"/>
        <w:rPr>
          <w:rFonts w:ascii="Baskerville Old Face" w:hAnsi="Baskerville Old Face"/>
          <w:sz w:val="22"/>
          <w:szCs w:val="22"/>
        </w:rPr>
      </w:pPr>
    </w:p>
    <w:p w14:paraId="135720EB" w14:textId="7FFDAE77" w:rsidR="001A2515" w:rsidRPr="00B47AD2" w:rsidRDefault="001A2515" w:rsidP="001A2515">
      <w:pPr>
        <w:ind w:left="113" w:right="113"/>
        <w:jc w:val="both"/>
        <w:rPr>
          <w:rFonts w:ascii="Baskerville Old Face" w:hAnsi="Baskerville Old Face"/>
          <w:sz w:val="22"/>
          <w:szCs w:val="22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3390"/>
        <w:gridCol w:w="6123"/>
      </w:tblGrid>
      <w:tr w:rsidR="001A2515" w:rsidRPr="00B47AD2" w14:paraId="494CBF3A" w14:textId="77777777" w:rsidTr="00C03884">
        <w:tc>
          <w:tcPr>
            <w:tcW w:w="1782" w:type="pct"/>
            <w:vAlign w:val="center"/>
          </w:tcPr>
          <w:p w14:paraId="109697E3" w14:textId="77777777" w:rsidR="001A2515" w:rsidRPr="00B47AD2" w:rsidRDefault="001A2515" w:rsidP="001A2515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Dipartimento</w:t>
            </w:r>
          </w:p>
        </w:tc>
        <w:tc>
          <w:tcPr>
            <w:tcW w:w="3218" w:type="pct"/>
            <w:vAlign w:val="center"/>
          </w:tcPr>
          <w:p w14:paraId="7C4DA1FF" w14:textId="4E830296" w:rsidR="001A2515" w:rsidRPr="00B47AD2" w:rsidRDefault="00231EBE" w:rsidP="00C03884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>
              <w:rPr>
                <w:rFonts w:ascii="Baskerville Old Face" w:hAnsi="Baskerville Old Face"/>
                <w:sz w:val="22"/>
                <w:szCs w:val="22"/>
              </w:rPr>
              <w:t>Giurisprudenza (Palermo)</w:t>
            </w:r>
          </w:p>
        </w:tc>
      </w:tr>
      <w:tr w:rsidR="001A2515" w:rsidRPr="00B47AD2" w14:paraId="62F7BF82" w14:textId="77777777" w:rsidTr="00C03884">
        <w:tc>
          <w:tcPr>
            <w:tcW w:w="1782" w:type="pct"/>
            <w:vAlign w:val="center"/>
          </w:tcPr>
          <w:p w14:paraId="2050FD32" w14:textId="77777777" w:rsidR="001A2515" w:rsidRPr="00B47AD2" w:rsidRDefault="001A2515" w:rsidP="001A2515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Corso di studi in</w:t>
            </w:r>
          </w:p>
        </w:tc>
        <w:tc>
          <w:tcPr>
            <w:tcW w:w="3218" w:type="pct"/>
          </w:tcPr>
          <w:p w14:paraId="5E0E3AEF" w14:textId="51061024" w:rsidR="001A2515" w:rsidRPr="00B47AD2" w:rsidRDefault="008E0FB4" w:rsidP="00C03884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>
              <w:rPr>
                <w:rFonts w:ascii="Baskerville Old Face" w:hAnsi="Baskerville Old Face"/>
                <w:sz w:val="22"/>
                <w:szCs w:val="22"/>
              </w:rPr>
              <w:t>Economia</w:t>
            </w:r>
          </w:p>
        </w:tc>
      </w:tr>
      <w:tr w:rsidR="001A2515" w:rsidRPr="00B47AD2" w14:paraId="45DAA2A0" w14:textId="77777777" w:rsidTr="00C03884">
        <w:trPr>
          <w:trHeight w:val="458"/>
        </w:trPr>
        <w:tc>
          <w:tcPr>
            <w:tcW w:w="1782" w:type="pct"/>
            <w:vMerge w:val="restart"/>
            <w:vAlign w:val="center"/>
          </w:tcPr>
          <w:p w14:paraId="557AD284" w14:textId="77777777" w:rsidR="001A2515" w:rsidRPr="00B47AD2" w:rsidRDefault="001A2515" w:rsidP="001A2515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Insegnamento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63EAE832" w14:textId="5E060757" w:rsidR="001A2515" w:rsidRPr="00B47AD2" w:rsidRDefault="001A2515" w:rsidP="00C03884">
            <w:pPr>
              <w:rPr>
                <w:rFonts w:ascii="Baskerville Old Face" w:hAnsi="Baskerville Old Face"/>
              </w:rPr>
            </w:pPr>
            <w:r w:rsidRPr="00B47AD2">
              <w:rPr>
                <w:rFonts w:ascii="Baskerville Old Face" w:hAnsi="Baskerville Old Face"/>
                <w:b/>
                <w:sz w:val="22"/>
                <w:szCs w:val="22"/>
              </w:rPr>
              <w:t>Denominazione in italiano:</w:t>
            </w:r>
            <w:r w:rsidR="00231EBE">
              <w:rPr>
                <w:rFonts w:ascii="Baskerville Old Face" w:hAnsi="Baskerville Old Face"/>
                <w:b/>
                <w:sz w:val="22"/>
                <w:szCs w:val="22"/>
              </w:rPr>
              <w:t xml:space="preserve"> Psicoeconomia</w:t>
            </w:r>
          </w:p>
        </w:tc>
      </w:tr>
      <w:tr w:rsidR="001A2515" w:rsidRPr="00B47AD2" w14:paraId="60B51AB7" w14:textId="77777777" w:rsidTr="00C03884">
        <w:trPr>
          <w:trHeight w:val="467"/>
        </w:trPr>
        <w:tc>
          <w:tcPr>
            <w:tcW w:w="1782" w:type="pct"/>
            <w:vMerge/>
            <w:vAlign w:val="center"/>
          </w:tcPr>
          <w:p w14:paraId="6F9DB382" w14:textId="77777777" w:rsidR="001A2515" w:rsidRPr="00B47AD2" w:rsidRDefault="001A2515" w:rsidP="001A2515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Baskerville Old Face" w:hAnsi="Baskerville Old Face"/>
                <w:sz w:val="22"/>
                <w:szCs w:val="22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0FFC64D6" w14:textId="77777777" w:rsidR="001A2515" w:rsidRPr="00B47AD2" w:rsidRDefault="001A2515" w:rsidP="00C03884">
            <w:pPr>
              <w:rPr>
                <w:rFonts w:ascii="Baskerville Old Face" w:hAnsi="Baskerville Old Face"/>
              </w:rPr>
            </w:pPr>
            <w:r w:rsidRPr="00B47AD2">
              <w:rPr>
                <w:rFonts w:ascii="Baskerville Old Face" w:hAnsi="Baskerville Old Face"/>
                <w:b/>
                <w:sz w:val="22"/>
                <w:szCs w:val="22"/>
              </w:rPr>
              <w:t>Denominazione in inglese:</w:t>
            </w:r>
          </w:p>
        </w:tc>
      </w:tr>
      <w:tr w:rsidR="001A2515" w:rsidRPr="00B47AD2" w14:paraId="6088BDBF" w14:textId="77777777" w:rsidTr="00C03884">
        <w:tc>
          <w:tcPr>
            <w:tcW w:w="1782" w:type="pct"/>
            <w:vAlign w:val="center"/>
          </w:tcPr>
          <w:p w14:paraId="1ECEC86E" w14:textId="77777777" w:rsidR="001A2515" w:rsidRPr="00B47AD2" w:rsidRDefault="001A2515" w:rsidP="001A2515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Periodo insegnamento</w:t>
            </w:r>
          </w:p>
        </w:tc>
        <w:tc>
          <w:tcPr>
            <w:tcW w:w="3218" w:type="pct"/>
          </w:tcPr>
          <w:p w14:paraId="7DEBF7A7" w14:textId="6A935669" w:rsidR="001A2515" w:rsidRPr="00B47AD2" w:rsidRDefault="00231EBE" w:rsidP="00C03884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b w:val="0"/>
                <w:sz w:val="22"/>
                <w:szCs w:val="22"/>
              </w:rPr>
            </w:pPr>
            <w:r>
              <w:rPr>
                <w:rFonts w:ascii="Baskerville Old Face" w:hAnsi="Baskerville Old Face"/>
                <w:b w:val="0"/>
                <w:sz w:val="22"/>
                <w:szCs w:val="22"/>
              </w:rPr>
              <w:t>Secondo semestre</w:t>
            </w:r>
          </w:p>
        </w:tc>
      </w:tr>
      <w:tr w:rsidR="001A2515" w:rsidRPr="00B47AD2" w14:paraId="19B701F5" w14:textId="77777777" w:rsidTr="00C03884">
        <w:tc>
          <w:tcPr>
            <w:tcW w:w="1782" w:type="pct"/>
            <w:vAlign w:val="center"/>
          </w:tcPr>
          <w:p w14:paraId="78E440CB" w14:textId="77777777" w:rsidR="001A2515" w:rsidRPr="00B47AD2" w:rsidRDefault="001A2515" w:rsidP="001A2515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N.  ore insegnamento</w:t>
            </w:r>
          </w:p>
        </w:tc>
        <w:tc>
          <w:tcPr>
            <w:tcW w:w="3218" w:type="pct"/>
          </w:tcPr>
          <w:p w14:paraId="6796A7FA" w14:textId="77777777" w:rsidR="001A2515" w:rsidRPr="00B47AD2" w:rsidRDefault="001A2515" w:rsidP="00C03884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b w:val="0"/>
                <w:sz w:val="22"/>
                <w:szCs w:val="22"/>
              </w:rPr>
            </w:pPr>
          </w:p>
        </w:tc>
      </w:tr>
      <w:tr w:rsidR="001A2515" w:rsidRPr="00B47AD2" w14:paraId="38B17EEF" w14:textId="77777777" w:rsidTr="00C03884">
        <w:tc>
          <w:tcPr>
            <w:tcW w:w="1782" w:type="pct"/>
            <w:vAlign w:val="center"/>
          </w:tcPr>
          <w:p w14:paraId="1CD2C935" w14:textId="77777777" w:rsidR="001A2515" w:rsidRPr="00B47AD2" w:rsidRDefault="001A2515" w:rsidP="001A2515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Settore Scientifico-Disciplinare (SSD)</w:t>
            </w:r>
          </w:p>
        </w:tc>
        <w:tc>
          <w:tcPr>
            <w:tcW w:w="3218" w:type="pct"/>
          </w:tcPr>
          <w:p w14:paraId="5D7DA861" w14:textId="0230F17D" w:rsidR="001A2515" w:rsidRPr="00B47AD2" w:rsidRDefault="00231EBE" w:rsidP="00C03884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b w:val="0"/>
                <w:sz w:val="22"/>
                <w:szCs w:val="22"/>
              </w:rPr>
            </w:pPr>
            <w:r>
              <w:rPr>
                <w:rFonts w:ascii="Baskerville Old Face" w:hAnsi="Baskerville Old Face"/>
                <w:b w:val="0"/>
                <w:sz w:val="22"/>
                <w:szCs w:val="22"/>
              </w:rPr>
              <w:t>M-PSI/07</w:t>
            </w:r>
          </w:p>
        </w:tc>
      </w:tr>
      <w:tr w:rsidR="001A2515" w:rsidRPr="00B47AD2" w14:paraId="28C6F8BA" w14:textId="77777777" w:rsidTr="00C03884">
        <w:tc>
          <w:tcPr>
            <w:tcW w:w="1782" w:type="pct"/>
            <w:vAlign w:val="center"/>
          </w:tcPr>
          <w:p w14:paraId="0C5F6DAB" w14:textId="77777777" w:rsidR="001A2515" w:rsidRPr="00B47AD2" w:rsidRDefault="001A2515" w:rsidP="001A2515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N. tot. Crediti Formativi Universitari (CFU) / ECTS</w:t>
            </w:r>
          </w:p>
        </w:tc>
        <w:tc>
          <w:tcPr>
            <w:tcW w:w="3218" w:type="pct"/>
            <w:vAlign w:val="center"/>
          </w:tcPr>
          <w:p w14:paraId="43FF009A" w14:textId="77777777" w:rsidR="001A2515" w:rsidRPr="00B47AD2" w:rsidRDefault="001A2515" w:rsidP="00C03884">
            <w:pPr>
              <w:tabs>
                <w:tab w:val="left" w:pos="0"/>
              </w:tabs>
              <w:spacing w:after="120"/>
              <w:ind w:left="113" w:right="146" w:hanging="113"/>
              <w:rPr>
                <w:rFonts w:ascii="Baskerville Old Face" w:hAnsi="Baskerville Old Face"/>
              </w:rPr>
            </w:pPr>
          </w:p>
        </w:tc>
      </w:tr>
      <w:tr w:rsidR="001A2515" w:rsidRPr="00B47AD2" w14:paraId="31C6029E" w14:textId="77777777" w:rsidTr="00C03884">
        <w:tc>
          <w:tcPr>
            <w:tcW w:w="1782" w:type="pct"/>
            <w:vAlign w:val="center"/>
          </w:tcPr>
          <w:p w14:paraId="7440B6CF" w14:textId="77777777" w:rsidR="001A2515" w:rsidRPr="00B47AD2" w:rsidRDefault="001A2515" w:rsidP="001A2515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 xml:space="preserve">Cognome e nome </w:t>
            </w:r>
          </w:p>
          <w:p w14:paraId="71B208B9" w14:textId="77777777" w:rsidR="001A2515" w:rsidRPr="00B47AD2" w:rsidRDefault="001A2515" w:rsidP="00C03884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Baskerville Old Face" w:hAnsi="Baskerville Old Face"/>
                <w:sz w:val="22"/>
                <w:szCs w:val="22"/>
              </w:rPr>
            </w:pPr>
          </w:p>
        </w:tc>
        <w:tc>
          <w:tcPr>
            <w:tcW w:w="3218" w:type="pct"/>
            <w:vAlign w:val="center"/>
          </w:tcPr>
          <w:p w14:paraId="5605A634" w14:textId="0A271DA4" w:rsidR="001A2515" w:rsidRPr="00B47AD2" w:rsidRDefault="00231EBE" w:rsidP="00C03884">
            <w:pPr>
              <w:tabs>
                <w:tab w:val="left" w:pos="0"/>
              </w:tabs>
              <w:spacing w:after="120"/>
              <w:ind w:left="113" w:right="146" w:hanging="113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Mannino Giuseppe</w:t>
            </w:r>
          </w:p>
        </w:tc>
      </w:tr>
      <w:tr w:rsidR="001A2515" w:rsidRPr="00B47AD2" w14:paraId="04007C3E" w14:textId="77777777" w:rsidTr="00C03884">
        <w:tc>
          <w:tcPr>
            <w:tcW w:w="1782" w:type="pct"/>
            <w:vAlign w:val="center"/>
          </w:tcPr>
          <w:p w14:paraId="145F2631" w14:textId="77777777" w:rsidR="001A2515" w:rsidRPr="00B47AD2" w:rsidRDefault="001A2515" w:rsidP="001A2515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E-mail da pubblicare sul web</w:t>
            </w:r>
          </w:p>
        </w:tc>
        <w:tc>
          <w:tcPr>
            <w:tcW w:w="3218" w:type="pct"/>
            <w:vAlign w:val="center"/>
          </w:tcPr>
          <w:p w14:paraId="2148E185" w14:textId="5EAEE834" w:rsidR="001A2515" w:rsidRPr="00B47AD2" w:rsidRDefault="00231EBE" w:rsidP="00C03884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b w:val="0"/>
                <w:sz w:val="22"/>
                <w:szCs w:val="22"/>
              </w:rPr>
            </w:pPr>
            <w:r>
              <w:rPr>
                <w:rFonts w:ascii="Baskerville Old Face" w:hAnsi="Baskerville Old Face"/>
                <w:b w:val="0"/>
                <w:sz w:val="22"/>
                <w:szCs w:val="22"/>
              </w:rPr>
              <w:t>g.mannino@lumsa.it</w:t>
            </w:r>
          </w:p>
        </w:tc>
      </w:tr>
      <w:tr w:rsidR="001A2515" w:rsidRPr="00B47AD2" w14:paraId="69B5CD40" w14:textId="77777777" w:rsidTr="00C03884">
        <w:trPr>
          <w:trHeight w:val="445"/>
        </w:trPr>
        <w:tc>
          <w:tcPr>
            <w:tcW w:w="1782" w:type="pct"/>
            <w:vMerge w:val="restart"/>
            <w:vAlign w:val="center"/>
          </w:tcPr>
          <w:p w14:paraId="21AB1098" w14:textId="77777777" w:rsidR="001A2515" w:rsidRPr="00B47AD2" w:rsidRDefault="001A2515" w:rsidP="001A2515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 xml:space="preserve">Contenuti del corso                        </w:t>
            </w:r>
            <w:r w:rsidRPr="00B47AD2">
              <w:rPr>
                <w:rFonts w:ascii="Baskerville Old Face" w:hAnsi="Baskerville Old Face"/>
                <w:b w:val="0"/>
                <w:i/>
                <w:sz w:val="22"/>
                <w:szCs w:val="22"/>
              </w:rPr>
              <w:t xml:space="preserve">Massimo 3600 caratteri, spazi inclusi 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5DC48CB2" w14:textId="77777777" w:rsidR="006A320A" w:rsidRDefault="006A320A" w:rsidP="00066555">
            <w:pPr>
              <w:rPr>
                <w:rFonts w:ascii="Baskerville Old Face" w:hAnsi="Baskerville Old Face"/>
                <w:bCs/>
              </w:rPr>
            </w:pPr>
            <w:r>
              <w:rPr>
                <w:rFonts w:ascii="Baskerville Old Face" w:hAnsi="Baskerville Old Face"/>
                <w:bCs/>
              </w:rPr>
              <w:t>Psicoeconomia della vita quotidiana</w:t>
            </w:r>
          </w:p>
          <w:p w14:paraId="2D7D9AEC" w14:textId="77777777" w:rsidR="00556CA1" w:rsidRDefault="006A320A" w:rsidP="00066555">
            <w:pPr>
              <w:rPr>
                <w:rFonts w:ascii="Baskerville Old Face" w:hAnsi="Baskerville Old Face"/>
                <w:bCs/>
              </w:rPr>
            </w:pPr>
            <w:r>
              <w:rPr>
                <w:rFonts w:ascii="Baskerville Old Face" w:hAnsi="Baskerville Old Face"/>
                <w:bCs/>
              </w:rPr>
              <w:t>Apprendimento e scelte economiche</w:t>
            </w:r>
          </w:p>
          <w:p w14:paraId="5B999083" w14:textId="377563AC" w:rsidR="00066555" w:rsidRDefault="00820E73" w:rsidP="00066555">
            <w:pPr>
              <w:rPr>
                <w:rFonts w:ascii="Baskerville Old Face" w:hAnsi="Baskerville Old Face"/>
                <w:bCs/>
              </w:rPr>
            </w:pPr>
            <w:r>
              <w:rPr>
                <w:rFonts w:ascii="Baskerville Old Face" w:hAnsi="Baskerville Old Face"/>
                <w:bCs/>
              </w:rPr>
              <w:t>Storia economica della felicità</w:t>
            </w:r>
          </w:p>
          <w:p w14:paraId="7533A38D" w14:textId="5916452B" w:rsidR="0093091C" w:rsidRDefault="0093091C" w:rsidP="00066555">
            <w:pPr>
              <w:rPr>
                <w:rFonts w:ascii="Baskerville Old Face" w:hAnsi="Baskerville Old Face"/>
                <w:bCs/>
              </w:rPr>
            </w:pPr>
            <w:r>
              <w:rPr>
                <w:rFonts w:ascii="Baskerville Old Face" w:hAnsi="Baskerville Old Face"/>
                <w:bCs/>
              </w:rPr>
              <w:t>Il modello della mente eco-</w:t>
            </w:r>
            <w:proofErr w:type="spellStart"/>
            <w:r>
              <w:rPr>
                <w:rFonts w:ascii="Baskerville Old Face" w:hAnsi="Baskerville Old Face"/>
                <w:bCs/>
              </w:rPr>
              <w:t>bio</w:t>
            </w:r>
            <w:proofErr w:type="spellEnd"/>
            <w:r>
              <w:rPr>
                <w:rFonts w:ascii="Baskerville Old Face" w:hAnsi="Baskerville Old Face"/>
                <w:bCs/>
              </w:rPr>
              <w:t>-psico-socio-culturale</w:t>
            </w:r>
          </w:p>
          <w:p w14:paraId="4B09CCED" w14:textId="77777777" w:rsidR="00820E73" w:rsidRDefault="00820E73" w:rsidP="00066555">
            <w:pPr>
              <w:rPr>
                <w:rFonts w:ascii="Baskerville Old Face" w:hAnsi="Baskerville Old Face"/>
                <w:bCs/>
              </w:rPr>
            </w:pPr>
            <w:r>
              <w:rPr>
                <w:rFonts w:ascii="Baskerville Old Face" w:hAnsi="Baskerville Old Face"/>
                <w:bCs/>
              </w:rPr>
              <w:t>Le tre rivoluzioni della storia umana</w:t>
            </w:r>
          </w:p>
          <w:p w14:paraId="5384D56A" w14:textId="77777777" w:rsidR="00820E73" w:rsidRDefault="00820E73" w:rsidP="00066555">
            <w:pPr>
              <w:rPr>
                <w:rFonts w:ascii="Baskerville Old Face" w:hAnsi="Baskerville Old Face"/>
                <w:bCs/>
              </w:rPr>
            </w:pPr>
            <w:r>
              <w:rPr>
                <w:rFonts w:ascii="Baskerville Old Face" w:hAnsi="Baskerville Old Face"/>
                <w:bCs/>
              </w:rPr>
              <w:t>Costruire la felicità</w:t>
            </w:r>
          </w:p>
          <w:p w14:paraId="2255FCBF" w14:textId="77777777" w:rsidR="00820E73" w:rsidRDefault="00820E73" w:rsidP="00066555">
            <w:pPr>
              <w:rPr>
                <w:rFonts w:ascii="Baskerville Old Face" w:hAnsi="Baskerville Old Face"/>
                <w:bCs/>
              </w:rPr>
            </w:pPr>
            <w:r>
              <w:rPr>
                <w:rFonts w:ascii="Baskerville Old Face" w:hAnsi="Baskerville Old Face"/>
                <w:bCs/>
              </w:rPr>
              <w:t>Strategie per una società più felice</w:t>
            </w:r>
          </w:p>
          <w:p w14:paraId="61E3841A" w14:textId="77777777" w:rsidR="00820E73" w:rsidRDefault="00820E73" w:rsidP="00066555">
            <w:pPr>
              <w:rPr>
                <w:rFonts w:ascii="Baskerville Old Face" w:hAnsi="Baskerville Old Face"/>
                <w:bCs/>
              </w:rPr>
            </w:pPr>
            <w:proofErr w:type="spellStart"/>
            <w:r>
              <w:rPr>
                <w:rFonts w:ascii="Baskerville Old Face" w:hAnsi="Baskerville Old Face"/>
                <w:bCs/>
              </w:rPr>
              <w:t>Neuropsicoeconomia</w:t>
            </w:r>
            <w:proofErr w:type="spellEnd"/>
          </w:p>
          <w:p w14:paraId="196812E4" w14:textId="7C2F34F2" w:rsidR="008E0FB4" w:rsidRDefault="008E0FB4" w:rsidP="00066555">
            <w:pPr>
              <w:rPr>
                <w:rFonts w:ascii="Baskerville Old Face" w:hAnsi="Baskerville Old Face"/>
                <w:bCs/>
              </w:rPr>
            </w:pPr>
            <w:r>
              <w:rPr>
                <w:rFonts w:ascii="Baskerville Old Face" w:hAnsi="Baskerville Old Face"/>
                <w:bCs/>
              </w:rPr>
              <w:t>Emozioni</w:t>
            </w:r>
            <w:r w:rsidR="00556CA1">
              <w:rPr>
                <w:rFonts w:ascii="Baskerville Old Face" w:hAnsi="Baskerville Old Face"/>
                <w:bCs/>
              </w:rPr>
              <w:t>, pensieri,</w:t>
            </w:r>
            <w:r>
              <w:rPr>
                <w:rFonts w:ascii="Baskerville Old Face" w:hAnsi="Baskerville Old Face"/>
                <w:bCs/>
              </w:rPr>
              <w:t xml:space="preserve"> giudizi</w:t>
            </w:r>
            <w:r w:rsidR="00556CA1">
              <w:rPr>
                <w:rFonts w:ascii="Baskerville Old Face" w:hAnsi="Baskerville Old Face"/>
                <w:bCs/>
              </w:rPr>
              <w:t xml:space="preserve"> e comportamenti economici</w:t>
            </w:r>
          </w:p>
          <w:p w14:paraId="04295C40" w14:textId="15FD3CB2" w:rsidR="0008759F" w:rsidRDefault="008E0FB4" w:rsidP="00066555">
            <w:pPr>
              <w:rPr>
                <w:rFonts w:ascii="Baskerville Old Face" w:hAnsi="Baskerville Old Face"/>
                <w:bCs/>
              </w:rPr>
            </w:pPr>
            <w:r>
              <w:rPr>
                <w:rFonts w:ascii="Baskerville Old Face" w:hAnsi="Baskerville Old Face"/>
                <w:bCs/>
              </w:rPr>
              <w:t>Etica del dono</w:t>
            </w:r>
          </w:p>
          <w:p w14:paraId="3AA8684B" w14:textId="54DBC321" w:rsidR="008E0FB4" w:rsidRPr="00820E73" w:rsidRDefault="008E0FB4" w:rsidP="00066555">
            <w:pPr>
              <w:rPr>
                <w:rFonts w:ascii="Baskerville Old Face" w:hAnsi="Baskerville Old Face"/>
                <w:bCs/>
              </w:rPr>
            </w:pPr>
          </w:p>
        </w:tc>
      </w:tr>
      <w:tr w:rsidR="001A2515" w:rsidRPr="00B47AD2" w14:paraId="533336D8" w14:textId="77777777" w:rsidTr="00C03884">
        <w:trPr>
          <w:trHeight w:val="357"/>
        </w:trPr>
        <w:tc>
          <w:tcPr>
            <w:tcW w:w="1782" w:type="pct"/>
            <w:vMerge/>
            <w:vAlign w:val="center"/>
          </w:tcPr>
          <w:p w14:paraId="7E8FFF71" w14:textId="77777777" w:rsidR="001A2515" w:rsidRPr="00B47AD2" w:rsidRDefault="001A2515" w:rsidP="001A2515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Baskerville Old Face" w:hAnsi="Baskerville Old Face"/>
                <w:sz w:val="22"/>
                <w:szCs w:val="22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7547812B" w14:textId="77777777" w:rsidR="001A2515" w:rsidRPr="00B47AD2" w:rsidRDefault="001A2515" w:rsidP="00C03884">
            <w:pPr>
              <w:rPr>
                <w:rFonts w:ascii="Baskerville Old Face" w:hAnsi="Baskerville Old Face"/>
                <w:b/>
              </w:rPr>
            </w:pPr>
            <w:r w:rsidRPr="00B47AD2">
              <w:rPr>
                <w:rFonts w:ascii="Baskerville Old Face" w:hAnsi="Baskerville Old Face"/>
                <w:b/>
                <w:sz w:val="22"/>
                <w:szCs w:val="22"/>
              </w:rPr>
              <w:t>Inglese:</w:t>
            </w:r>
          </w:p>
        </w:tc>
      </w:tr>
      <w:tr w:rsidR="001A2515" w:rsidRPr="00B47AD2" w14:paraId="368DC6E1" w14:textId="77777777" w:rsidTr="00C03884">
        <w:tc>
          <w:tcPr>
            <w:tcW w:w="1782" w:type="pct"/>
            <w:vAlign w:val="center"/>
          </w:tcPr>
          <w:p w14:paraId="6ECBEFC8" w14:textId="77777777" w:rsidR="001A2515" w:rsidRPr="00B47AD2" w:rsidRDefault="001A2515" w:rsidP="001A2515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Testi di riferimento</w:t>
            </w:r>
          </w:p>
        </w:tc>
        <w:tc>
          <w:tcPr>
            <w:tcW w:w="3218" w:type="pct"/>
          </w:tcPr>
          <w:p w14:paraId="5DE18CB4" w14:textId="77777777" w:rsidR="006E5AC3" w:rsidRDefault="00EB2A0D" w:rsidP="000A68B9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b w:val="0"/>
                <w:bCs/>
                <w:sz w:val="22"/>
                <w:szCs w:val="22"/>
              </w:rPr>
            </w:pPr>
            <w:r>
              <w:rPr>
                <w:rFonts w:ascii="Baskerville Old Face" w:hAnsi="Baskerville Old Face"/>
                <w:b w:val="0"/>
                <w:bCs/>
                <w:sz w:val="22"/>
                <w:szCs w:val="22"/>
              </w:rPr>
              <w:t>Manuali</w:t>
            </w:r>
            <w:r w:rsidR="006E5AC3">
              <w:rPr>
                <w:rFonts w:ascii="Baskerville Old Face" w:hAnsi="Baskerville Old Face"/>
                <w:b w:val="0"/>
                <w:bCs/>
                <w:sz w:val="22"/>
                <w:szCs w:val="22"/>
              </w:rPr>
              <w:t>:</w:t>
            </w:r>
          </w:p>
          <w:p w14:paraId="1ADD0303" w14:textId="5DD8B696" w:rsidR="000A68B9" w:rsidRDefault="000A68B9" w:rsidP="000A68B9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b w:val="0"/>
                <w:bCs/>
                <w:sz w:val="22"/>
                <w:szCs w:val="22"/>
              </w:rPr>
            </w:pPr>
            <w:r w:rsidRPr="004B07F1">
              <w:rPr>
                <w:rFonts w:ascii="Baskerville Old Face" w:hAnsi="Baskerville Old Face"/>
                <w:b w:val="0"/>
                <w:bCs/>
                <w:sz w:val="22"/>
                <w:szCs w:val="22"/>
              </w:rPr>
              <w:t>Legrenzi P., I Soldi in testa, Psicoeconomia della vita quotidiana, Laterza, 2012</w:t>
            </w:r>
          </w:p>
          <w:p w14:paraId="1B0A8504" w14:textId="24671220" w:rsidR="009E3C11" w:rsidRDefault="009E3C11" w:rsidP="00C03884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b w:val="0"/>
                <w:bCs/>
                <w:sz w:val="22"/>
                <w:szCs w:val="22"/>
              </w:rPr>
            </w:pPr>
            <w:r w:rsidRPr="004B07F1">
              <w:rPr>
                <w:rFonts w:ascii="Baskerville Old Face" w:hAnsi="Baskerville Old Face"/>
                <w:b w:val="0"/>
                <w:bCs/>
                <w:sz w:val="22"/>
                <w:szCs w:val="22"/>
              </w:rPr>
              <w:t xml:space="preserve">Mannino G., </w:t>
            </w:r>
            <w:r>
              <w:rPr>
                <w:rFonts w:ascii="Baskerville Old Face" w:hAnsi="Baskerville Old Face"/>
                <w:b w:val="0"/>
                <w:bCs/>
                <w:sz w:val="22"/>
                <w:szCs w:val="22"/>
              </w:rPr>
              <w:t>ecologia dell’apprendere, Franco Angeli, 2017</w:t>
            </w:r>
          </w:p>
          <w:p w14:paraId="212F10BF" w14:textId="43012288" w:rsidR="009E3C11" w:rsidRDefault="009E3C11" w:rsidP="00C03884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b w:val="0"/>
                <w:bCs/>
                <w:sz w:val="22"/>
                <w:szCs w:val="22"/>
              </w:rPr>
            </w:pPr>
          </w:p>
          <w:p w14:paraId="1D969B8B" w14:textId="239DA449" w:rsidR="000A68B9" w:rsidRPr="004B07F1" w:rsidRDefault="000A68B9" w:rsidP="00C03884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b w:val="0"/>
                <w:bCs/>
                <w:sz w:val="22"/>
                <w:szCs w:val="22"/>
              </w:rPr>
            </w:pPr>
            <w:r>
              <w:rPr>
                <w:rFonts w:ascii="Baskerville Old Face" w:hAnsi="Baskerville Old Face"/>
                <w:b w:val="0"/>
                <w:bCs/>
                <w:sz w:val="22"/>
                <w:szCs w:val="22"/>
              </w:rPr>
              <w:lastRenderedPageBreak/>
              <w:t>Un testo a scelta tra i seguenti:</w:t>
            </w:r>
          </w:p>
          <w:p w14:paraId="42309736" w14:textId="77777777" w:rsidR="00BC5F61" w:rsidRPr="004B07F1" w:rsidRDefault="00BC5F61" w:rsidP="00C03884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b w:val="0"/>
                <w:bCs/>
                <w:sz w:val="22"/>
                <w:szCs w:val="22"/>
              </w:rPr>
            </w:pPr>
            <w:proofErr w:type="spellStart"/>
            <w:r w:rsidRPr="004B07F1">
              <w:rPr>
                <w:rFonts w:ascii="Baskerville Old Face" w:hAnsi="Baskerville Old Face"/>
                <w:b w:val="0"/>
                <w:bCs/>
                <w:sz w:val="22"/>
                <w:szCs w:val="22"/>
              </w:rPr>
              <w:t>Motterlini</w:t>
            </w:r>
            <w:proofErr w:type="spellEnd"/>
            <w:r w:rsidRPr="004B07F1">
              <w:rPr>
                <w:rFonts w:ascii="Baskerville Old Face" w:hAnsi="Baskerville Old Face"/>
                <w:b w:val="0"/>
                <w:bCs/>
                <w:sz w:val="22"/>
                <w:szCs w:val="22"/>
              </w:rPr>
              <w:t xml:space="preserve"> M., La psicoeconomia di Charlie Brown. Strategie per una società più felice. BUR, 2014</w:t>
            </w:r>
          </w:p>
          <w:p w14:paraId="0A505800" w14:textId="77777777" w:rsidR="000A68B9" w:rsidRDefault="000A68B9" w:rsidP="000A68B9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b w:val="0"/>
                <w:bCs/>
                <w:sz w:val="22"/>
                <w:szCs w:val="22"/>
              </w:rPr>
            </w:pPr>
            <w:r w:rsidRPr="004B07F1">
              <w:rPr>
                <w:rFonts w:ascii="Baskerville Old Face" w:hAnsi="Baskerville Old Face"/>
                <w:b w:val="0"/>
                <w:bCs/>
                <w:sz w:val="22"/>
                <w:szCs w:val="22"/>
              </w:rPr>
              <w:t>Felice E., Storia economica della felicità, Il Mulino, 2017</w:t>
            </w:r>
          </w:p>
          <w:p w14:paraId="3FB47DF1" w14:textId="77777777" w:rsidR="000A68B9" w:rsidRPr="004B07F1" w:rsidRDefault="000A68B9" w:rsidP="00C03884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b w:val="0"/>
                <w:bCs/>
                <w:sz w:val="22"/>
                <w:szCs w:val="22"/>
              </w:rPr>
            </w:pPr>
          </w:p>
          <w:p w14:paraId="20BABA67" w14:textId="25416E07" w:rsidR="004B07F1" w:rsidRPr="00B47AD2" w:rsidRDefault="004B07F1" w:rsidP="00C03884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</w:p>
        </w:tc>
      </w:tr>
      <w:tr w:rsidR="00820E73" w:rsidRPr="00B47AD2" w14:paraId="088EDCD1" w14:textId="77777777" w:rsidTr="00C03884">
        <w:trPr>
          <w:trHeight w:val="566"/>
        </w:trPr>
        <w:tc>
          <w:tcPr>
            <w:tcW w:w="1782" w:type="pct"/>
            <w:vMerge w:val="restart"/>
            <w:vAlign w:val="center"/>
          </w:tcPr>
          <w:p w14:paraId="781367D2" w14:textId="77777777" w:rsidR="00820E73" w:rsidRPr="00B47AD2" w:rsidRDefault="00820E73" w:rsidP="00820E7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lastRenderedPageBreak/>
              <w:t xml:space="preserve">Obiettivi formativi                        </w:t>
            </w:r>
            <w:r w:rsidRPr="00B47AD2">
              <w:rPr>
                <w:rFonts w:ascii="Baskerville Old Face" w:hAnsi="Baskerville Old Face"/>
                <w:b w:val="0"/>
                <w:i/>
                <w:sz w:val="22"/>
                <w:szCs w:val="22"/>
              </w:rPr>
              <w:t xml:space="preserve">    Massimo 3600 caratteri, spazi inclusi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5539D278" w14:textId="77777777" w:rsidR="008E0FB4" w:rsidRDefault="00820E73" w:rsidP="00820E73">
            <w:pPr>
              <w:rPr>
                <w:rFonts w:ascii="Baskerville Old Face" w:hAnsi="Baskerville Old Face"/>
                <w:bCs/>
                <w:sz w:val="22"/>
                <w:szCs w:val="22"/>
              </w:rPr>
            </w:pPr>
            <w:r w:rsidRPr="00820E73">
              <w:rPr>
                <w:rFonts w:ascii="Baskerville Old Face" w:hAnsi="Baskerville Old Face"/>
                <w:bCs/>
                <w:sz w:val="22"/>
                <w:szCs w:val="22"/>
              </w:rPr>
              <w:t xml:space="preserve">La </w:t>
            </w:r>
            <w:r w:rsidR="008E0FB4">
              <w:rPr>
                <w:rFonts w:ascii="Baskerville Old Face" w:hAnsi="Baskerville Old Face"/>
                <w:bCs/>
                <w:sz w:val="22"/>
                <w:szCs w:val="22"/>
              </w:rPr>
              <w:t>psicoanalisi, la psicologia</w:t>
            </w:r>
            <w:r w:rsidRPr="00820E73">
              <w:rPr>
                <w:rFonts w:ascii="Baskerville Old Face" w:hAnsi="Baskerville Old Face"/>
                <w:bCs/>
                <w:sz w:val="22"/>
                <w:szCs w:val="22"/>
              </w:rPr>
              <w:t xml:space="preserve"> del profondo</w:t>
            </w:r>
            <w:r w:rsidR="008E0FB4">
              <w:rPr>
                <w:rFonts w:ascii="Baskerville Old Face" w:hAnsi="Baskerville Old Face"/>
                <w:bCs/>
                <w:sz w:val="22"/>
                <w:szCs w:val="22"/>
              </w:rPr>
              <w:t xml:space="preserve"> e delle motivazioni umane</w:t>
            </w:r>
            <w:r w:rsidRPr="00820E73">
              <w:rPr>
                <w:rFonts w:ascii="Baskerville Old Face" w:hAnsi="Baskerville Old Face"/>
                <w:bCs/>
                <w:sz w:val="22"/>
                <w:szCs w:val="22"/>
              </w:rPr>
              <w:t xml:space="preserve"> e l’economia condividono un assunto di base: la ricerca della felicità. </w:t>
            </w:r>
          </w:p>
          <w:p w14:paraId="024D4908" w14:textId="77777777" w:rsidR="008E0FB4" w:rsidRDefault="008E0FB4" w:rsidP="00820E73">
            <w:pPr>
              <w:rPr>
                <w:rFonts w:ascii="Baskerville Old Face" w:hAnsi="Baskerville Old Face"/>
                <w:bCs/>
                <w:sz w:val="22"/>
                <w:szCs w:val="22"/>
              </w:rPr>
            </w:pPr>
          </w:p>
          <w:p w14:paraId="26A84F77" w14:textId="13F6E8CA" w:rsidR="00820E73" w:rsidRPr="00820E73" w:rsidRDefault="00820E73" w:rsidP="00820E73">
            <w:pPr>
              <w:rPr>
                <w:rFonts w:ascii="Baskerville Old Face" w:hAnsi="Baskerville Old Face"/>
                <w:bCs/>
                <w:sz w:val="22"/>
                <w:szCs w:val="22"/>
              </w:rPr>
            </w:pPr>
            <w:r w:rsidRPr="00820E73">
              <w:rPr>
                <w:rFonts w:ascii="Baskerville Old Face" w:hAnsi="Baskerville Old Face"/>
                <w:bCs/>
                <w:sz w:val="22"/>
                <w:szCs w:val="22"/>
              </w:rPr>
              <w:t>È possibile dunque tracciare una storia economica della felicità ed al contempo un percorso soggettivo psicologico individuale di ricerca della felicità che facilmente sembra ripercorrere tappe collettive.</w:t>
            </w:r>
          </w:p>
          <w:p w14:paraId="5150631B" w14:textId="77777777" w:rsidR="008E0FB4" w:rsidRDefault="008E0FB4" w:rsidP="00820E73">
            <w:pPr>
              <w:rPr>
                <w:rFonts w:ascii="Baskerville Old Face" w:hAnsi="Baskerville Old Face"/>
                <w:bCs/>
                <w:sz w:val="22"/>
                <w:szCs w:val="22"/>
              </w:rPr>
            </w:pPr>
          </w:p>
          <w:p w14:paraId="21FD52C9" w14:textId="264C1F10" w:rsidR="00820E73" w:rsidRPr="00820E73" w:rsidRDefault="00820E73" w:rsidP="00820E73">
            <w:pPr>
              <w:rPr>
                <w:rFonts w:ascii="Baskerville Old Face" w:hAnsi="Baskerville Old Face"/>
                <w:bCs/>
                <w:sz w:val="22"/>
                <w:szCs w:val="22"/>
              </w:rPr>
            </w:pPr>
            <w:r w:rsidRPr="00820E73">
              <w:rPr>
                <w:rFonts w:ascii="Baskerville Old Face" w:hAnsi="Baskerville Old Face"/>
                <w:bCs/>
                <w:sz w:val="22"/>
                <w:szCs w:val="22"/>
              </w:rPr>
              <w:t>Ad una attenta analisi la psicoanalisi e l’economia appaiono operare a due distinti livelli della stessa matrice mentale: la psicoanalisi affronta i temi della ricerca del benessere dell’uomo da un punto di vista soggettivo proiettato verso il sociale, l’economia opera il percorso inverso e complementare.</w:t>
            </w:r>
          </w:p>
          <w:p w14:paraId="517DFBB1" w14:textId="692D9D00" w:rsidR="008E0FB4" w:rsidRDefault="008E0FB4" w:rsidP="00820E73">
            <w:pPr>
              <w:rPr>
                <w:rFonts w:ascii="Baskerville Old Face" w:hAnsi="Baskerville Old Face"/>
                <w:bCs/>
                <w:sz w:val="22"/>
                <w:szCs w:val="22"/>
              </w:rPr>
            </w:pPr>
          </w:p>
          <w:p w14:paraId="15ECF1D4" w14:textId="51F6651A" w:rsidR="008E0FB4" w:rsidRDefault="008E0FB4" w:rsidP="00820E73">
            <w:pPr>
              <w:rPr>
                <w:rFonts w:ascii="Baskerville Old Face" w:hAnsi="Baskerville Old Face"/>
                <w:bCs/>
                <w:sz w:val="22"/>
                <w:szCs w:val="22"/>
              </w:rPr>
            </w:pPr>
            <w:r>
              <w:rPr>
                <w:rFonts w:ascii="Baskerville Old Face" w:hAnsi="Baskerville Old Face"/>
                <w:bCs/>
                <w:sz w:val="22"/>
                <w:szCs w:val="22"/>
              </w:rPr>
              <w:t>Il corso intende affrontare gli apparentemente complessi rapporti tra pensiero ed economia attraverso la modellizzazione della mente quale sistema eco-</w:t>
            </w:r>
            <w:proofErr w:type="spellStart"/>
            <w:r>
              <w:rPr>
                <w:rFonts w:ascii="Baskerville Old Face" w:hAnsi="Baskerville Old Face"/>
                <w:bCs/>
                <w:sz w:val="22"/>
                <w:szCs w:val="22"/>
              </w:rPr>
              <w:t>bio</w:t>
            </w:r>
            <w:proofErr w:type="spellEnd"/>
            <w:r>
              <w:rPr>
                <w:rFonts w:ascii="Baskerville Old Face" w:hAnsi="Baskerville Old Face"/>
                <w:bCs/>
                <w:sz w:val="22"/>
                <w:szCs w:val="22"/>
              </w:rPr>
              <w:t>-psico-socio-culturale volto a generare ed interpretare significati: dall’economia psichica di Freud alla psicoeconomia dei processi sociali.</w:t>
            </w:r>
          </w:p>
          <w:p w14:paraId="08B71CD2" w14:textId="77777777" w:rsidR="008E0FB4" w:rsidRDefault="008E0FB4" w:rsidP="00820E73">
            <w:pPr>
              <w:rPr>
                <w:rFonts w:ascii="Baskerville Old Face" w:hAnsi="Baskerville Old Face"/>
                <w:bCs/>
                <w:sz w:val="22"/>
                <w:szCs w:val="22"/>
              </w:rPr>
            </w:pPr>
          </w:p>
          <w:p w14:paraId="1B82EB70" w14:textId="077D99E1" w:rsidR="00820E73" w:rsidRPr="00B47AD2" w:rsidRDefault="00820E73" w:rsidP="00820E73">
            <w:pPr>
              <w:rPr>
                <w:rFonts w:ascii="Baskerville Old Face" w:hAnsi="Baskerville Old Face"/>
              </w:rPr>
            </w:pPr>
            <w:r w:rsidRPr="00820E73">
              <w:rPr>
                <w:rFonts w:ascii="Baskerville Old Face" w:hAnsi="Baskerville Old Face"/>
                <w:bCs/>
                <w:sz w:val="22"/>
                <w:szCs w:val="22"/>
              </w:rPr>
              <w:t xml:space="preserve">Il corso affronterà i temi della </w:t>
            </w:r>
            <w:proofErr w:type="spellStart"/>
            <w:r w:rsidR="008E0FB4">
              <w:rPr>
                <w:rFonts w:ascii="Baskerville Old Face" w:hAnsi="Baskerville Old Face"/>
                <w:bCs/>
                <w:sz w:val="22"/>
                <w:szCs w:val="22"/>
              </w:rPr>
              <w:t>mentalizzazione</w:t>
            </w:r>
            <w:proofErr w:type="spellEnd"/>
            <w:r w:rsidR="008E0FB4">
              <w:rPr>
                <w:rFonts w:ascii="Baskerville Old Face" w:hAnsi="Baskerville Old Face"/>
                <w:bCs/>
                <w:sz w:val="22"/>
                <w:szCs w:val="22"/>
              </w:rPr>
              <w:t xml:space="preserve">, le motivazioni profonde dell’agire del sentire e del pensare, della </w:t>
            </w:r>
            <w:r w:rsidRPr="00820E73">
              <w:rPr>
                <w:rFonts w:ascii="Baskerville Old Face" w:hAnsi="Baskerville Old Face"/>
                <w:bCs/>
                <w:sz w:val="22"/>
                <w:szCs w:val="22"/>
              </w:rPr>
              <w:t>competizione/cooperazione, della fiducia, del dono, del conflitto, della soggettività e della gruppalità giungendo a tematiche psico-economiche-giuridiche</w:t>
            </w:r>
            <w:r w:rsidR="00492B35">
              <w:rPr>
                <w:rFonts w:ascii="Baskerville Old Face" w:hAnsi="Baskerville Old Face"/>
                <w:bCs/>
                <w:sz w:val="22"/>
                <w:szCs w:val="22"/>
              </w:rPr>
              <w:t>-esistenziali</w:t>
            </w:r>
            <w:r w:rsidRPr="00820E73">
              <w:rPr>
                <w:rFonts w:ascii="Baskerville Old Face" w:hAnsi="Baskerville Old Face"/>
                <w:bCs/>
                <w:sz w:val="22"/>
                <w:szCs w:val="22"/>
              </w:rPr>
              <w:t xml:space="preserve"> quali l’etica ed il perdono.</w:t>
            </w:r>
          </w:p>
        </w:tc>
      </w:tr>
      <w:tr w:rsidR="00820E73" w:rsidRPr="00B47AD2" w14:paraId="005D37F6" w14:textId="77777777" w:rsidTr="00C03884">
        <w:trPr>
          <w:trHeight w:val="570"/>
        </w:trPr>
        <w:tc>
          <w:tcPr>
            <w:tcW w:w="1782" w:type="pct"/>
            <w:vMerge/>
            <w:vAlign w:val="center"/>
          </w:tcPr>
          <w:p w14:paraId="6BB9E915" w14:textId="77777777" w:rsidR="00820E73" w:rsidRPr="00B47AD2" w:rsidRDefault="00820E73" w:rsidP="00820E73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Baskerville Old Face" w:hAnsi="Baskerville Old Face"/>
                <w:sz w:val="22"/>
                <w:szCs w:val="22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562FBC72" w14:textId="77777777" w:rsidR="00820E73" w:rsidRPr="00B47AD2" w:rsidRDefault="00820E73" w:rsidP="00820E73">
            <w:pPr>
              <w:spacing w:after="120"/>
              <w:ind w:right="113"/>
              <w:jc w:val="both"/>
              <w:rPr>
                <w:rFonts w:ascii="Baskerville Old Face" w:hAnsi="Baskerville Old Face"/>
              </w:rPr>
            </w:pPr>
            <w:r w:rsidRPr="00B47AD2">
              <w:rPr>
                <w:rFonts w:ascii="Baskerville Old Face" w:hAnsi="Baskerville Old Face"/>
                <w:b/>
                <w:sz w:val="22"/>
                <w:szCs w:val="22"/>
              </w:rPr>
              <w:t>Inglese:</w:t>
            </w:r>
          </w:p>
        </w:tc>
      </w:tr>
      <w:tr w:rsidR="00820E73" w:rsidRPr="00B47AD2" w14:paraId="7FBF7150" w14:textId="77777777" w:rsidTr="00C03884">
        <w:tc>
          <w:tcPr>
            <w:tcW w:w="1782" w:type="pct"/>
            <w:vAlign w:val="center"/>
          </w:tcPr>
          <w:p w14:paraId="133883FB" w14:textId="77777777" w:rsidR="00820E73" w:rsidRPr="00B47AD2" w:rsidRDefault="00820E73" w:rsidP="00820E7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 xml:space="preserve">Prerequisiti                                               </w:t>
            </w:r>
            <w:r w:rsidRPr="00B47AD2">
              <w:rPr>
                <w:rFonts w:ascii="Baskerville Old Face" w:hAnsi="Baskerville Old Face"/>
                <w:b w:val="0"/>
                <w:i/>
                <w:sz w:val="22"/>
                <w:szCs w:val="22"/>
              </w:rPr>
              <w:t>Es. conoscenza di lingue straniere o altro tipo di conoscenze</w:t>
            </w:r>
          </w:p>
        </w:tc>
        <w:tc>
          <w:tcPr>
            <w:tcW w:w="3218" w:type="pct"/>
            <w:vAlign w:val="center"/>
          </w:tcPr>
          <w:p w14:paraId="7A2BDCB8" w14:textId="3D8469DE" w:rsidR="00820E73" w:rsidRPr="00B47AD2" w:rsidRDefault="00820E73" w:rsidP="00820E73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</w:p>
        </w:tc>
      </w:tr>
      <w:tr w:rsidR="00820E73" w:rsidRPr="00B47AD2" w14:paraId="448A91FD" w14:textId="77777777" w:rsidTr="00C03884">
        <w:tc>
          <w:tcPr>
            <w:tcW w:w="1782" w:type="pct"/>
            <w:vAlign w:val="center"/>
          </w:tcPr>
          <w:p w14:paraId="6E6B00D2" w14:textId="77777777" w:rsidR="00820E73" w:rsidRPr="00B47AD2" w:rsidRDefault="00820E73" w:rsidP="00820E73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Metodi didattici</w:t>
            </w:r>
          </w:p>
        </w:tc>
        <w:tc>
          <w:tcPr>
            <w:tcW w:w="3218" w:type="pct"/>
            <w:vAlign w:val="center"/>
          </w:tcPr>
          <w:p w14:paraId="1A0B74BF" w14:textId="14C6B908" w:rsidR="00820E73" w:rsidRPr="00B47AD2" w:rsidRDefault="00820E73" w:rsidP="00820E73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b w:val="0"/>
                <w:sz w:val="22"/>
                <w:szCs w:val="22"/>
              </w:rPr>
            </w:pPr>
            <w:r>
              <w:rPr>
                <w:rFonts w:ascii="Baskerville Old Face" w:hAnsi="Baskerville Old Face"/>
                <w:b w:val="0"/>
                <w:sz w:val="22"/>
                <w:szCs w:val="22"/>
              </w:rPr>
              <w:t>Lezioni frontali, laboratori esperienziali guidati, lezioni multimediali commentate (presentazione di contenuti audio/video con il commento del docente in aula e la riflessione di gruppo)</w:t>
            </w:r>
          </w:p>
        </w:tc>
      </w:tr>
      <w:tr w:rsidR="00820E73" w:rsidRPr="00B47AD2" w14:paraId="57CE9F51" w14:textId="77777777" w:rsidTr="00C03884">
        <w:trPr>
          <w:trHeight w:val="233"/>
        </w:trPr>
        <w:tc>
          <w:tcPr>
            <w:tcW w:w="1782" w:type="pct"/>
            <w:vMerge w:val="restart"/>
            <w:vAlign w:val="center"/>
          </w:tcPr>
          <w:p w14:paraId="130F5F25" w14:textId="77777777" w:rsidR="00820E73" w:rsidRPr="00B47AD2" w:rsidRDefault="00820E73" w:rsidP="00820E7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Descrizione delle modalità e dei criteri di verifica dell’apprendimento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4FC1C5D0" w14:textId="19B83585" w:rsidR="00820E73" w:rsidRPr="00B47AD2" w:rsidRDefault="00820E73" w:rsidP="00820E73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Italiano:</w:t>
            </w:r>
            <w:r>
              <w:rPr>
                <w:rFonts w:ascii="Baskerville Old Face" w:hAnsi="Baskerville Old Face"/>
                <w:sz w:val="22"/>
                <w:szCs w:val="22"/>
              </w:rPr>
              <w:t xml:space="preserve"> verifica orale degli apprendimenti. Possibile la presentazione preliminare di tesine di ricerca.</w:t>
            </w:r>
          </w:p>
        </w:tc>
      </w:tr>
      <w:tr w:rsidR="00820E73" w:rsidRPr="00B47AD2" w14:paraId="4614EBBE" w14:textId="77777777" w:rsidTr="00C03884">
        <w:trPr>
          <w:trHeight w:val="232"/>
        </w:trPr>
        <w:tc>
          <w:tcPr>
            <w:tcW w:w="1782" w:type="pct"/>
            <w:vMerge/>
            <w:vAlign w:val="center"/>
          </w:tcPr>
          <w:p w14:paraId="2CC2CFB4" w14:textId="77777777" w:rsidR="00820E73" w:rsidRPr="00B47AD2" w:rsidRDefault="00820E73" w:rsidP="00820E7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48A6E7BC" w14:textId="77777777" w:rsidR="00820E73" w:rsidRPr="00B47AD2" w:rsidRDefault="00820E73" w:rsidP="00820E73">
            <w:pPr>
              <w:pStyle w:val="Titolo"/>
              <w:spacing w:before="120" w:after="120"/>
              <w:ind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Inglese:</w:t>
            </w:r>
          </w:p>
        </w:tc>
      </w:tr>
      <w:tr w:rsidR="00820E73" w:rsidRPr="00B47AD2" w14:paraId="075BBAB0" w14:textId="77777777" w:rsidTr="00C03884">
        <w:trPr>
          <w:trHeight w:val="839"/>
        </w:trPr>
        <w:tc>
          <w:tcPr>
            <w:tcW w:w="1782" w:type="pct"/>
            <w:vAlign w:val="center"/>
          </w:tcPr>
          <w:p w14:paraId="2BA4A6B3" w14:textId="77777777" w:rsidR="00820E73" w:rsidRPr="00B47AD2" w:rsidRDefault="00820E73" w:rsidP="00820E7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>Criteri per l’assegnazione dell’elaborato finale</w:t>
            </w:r>
          </w:p>
        </w:tc>
        <w:tc>
          <w:tcPr>
            <w:tcW w:w="3218" w:type="pct"/>
            <w:vAlign w:val="center"/>
          </w:tcPr>
          <w:p w14:paraId="669BF039" w14:textId="23B73FB3" w:rsidR="00820E73" w:rsidRPr="00B47AD2" w:rsidRDefault="00820E73" w:rsidP="00820E73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Capacità di leggere e comprendere la lingua inglese. Conoscenza dei metodi computerizzati di ricerca statistica e bibliografica.</w:t>
            </w:r>
          </w:p>
        </w:tc>
      </w:tr>
      <w:tr w:rsidR="00820E73" w:rsidRPr="00B47AD2" w14:paraId="20291FD1" w14:textId="77777777" w:rsidTr="00C03884">
        <w:trPr>
          <w:trHeight w:val="839"/>
        </w:trPr>
        <w:tc>
          <w:tcPr>
            <w:tcW w:w="1782" w:type="pct"/>
            <w:vAlign w:val="center"/>
          </w:tcPr>
          <w:p w14:paraId="6515AEB4" w14:textId="77777777" w:rsidR="00820E73" w:rsidRPr="00B47AD2" w:rsidRDefault="00820E73" w:rsidP="00820E7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i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lastRenderedPageBreak/>
              <w:t>Risultati di apprendimento attes</w:t>
            </w:r>
            <w:r>
              <w:rPr>
                <w:rFonts w:ascii="Baskerville Old Face" w:hAnsi="Baskerville Old Face"/>
                <w:sz w:val="22"/>
                <w:szCs w:val="22"/>
              </w:rPr>
              <w:t>i</w:t>
            </w:r>
            <w:r w:rsidRPr="00B47AD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B47AD2">
              <w:rPr>
                <w:rFonts w:ascii="Baskerville Old Face" w:hAnsi="Baskerville Old Face"/>
                <w:b w:val="0"/>
                <w:sz w:val="22"/>
                <w:szCs w:val="22"/>
              </w:rPr>
              <w:t>(secondo i descrittori di Dublino)</w:t>
            </w:r>
            <w:r w:rsidRPr="00B47AD2">
              <w:rPr>
                <w:rFonts w:ascii="Baskerville Old Face" w:hAnsi="Baskerville Old Face"/>
                <w:sz w:val="22"/>
                <w:szCs w:val="22"/>
              </w:rPr>
              <w:t>:</w:t>
            </w:r>
          </w:p>
          <w:p w14:paraId="0BDC1526" w14:textId="77777777" w:rsidR="00820E73" w:rsidRPr="00B47AD2" w:rsidRDefault="00820E73" w:rsidP="00820E73">
            <w:pPr>
              <w:pStyle w:val="Titolo"/>
              <w:spacing w:before="120" w:after="120"/>
              <w:ind w:left="360" w:right="113"/>
              <w:jc w:val="left"/>
              <w:rPr>
                <w:rFonts w:ascii="Baskerville Old Face" w:hAnsi="Baskerville Old Face"/>
                <w:i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i/>
                <w:sz w:val="22"/>
                <w:szCs w:val="22"/>
              </w:rPr>
              <w:t>Conoscenza e capacità di comprensione</w:t>
            </w:r>
          </w:p>
        </w:tc>
        <w:tc>
          <w:tcPr>
            <w:tcW w:w="3218" w:type="pct"/>
            <w:vAlign w:val="center"/>
          </w:tcPr>
          <w:p w14:paraId="1523F98C" w14:textId="0B3F3ACF" w:rsidR="00820E73" w:rsidRPr="00B47AD2" w:rsidRDefault="00820E73" w:rsidP="00820E73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4745DB">
              <w:rPr>
                <w:color w:val="434343"/>
                <w:sz w:val="20"/>
                <w:szCs w:val="20"/>
              </w:rPr>
              <w:t>Ci si aspetta che lo studente dimostri conoscenze e capacità di comprensione nell’ambito della psico</w:t>
            </w:r>
            <w:r>
              <w:rPr>
                <w:color w:val="434343"/>
                <w:sz w:val="20"/>
                <w:szCs w:val="20"/>
              </w:rPr>
              <w:t>economia</w:t>
            </w:r>
            <w:r w:rsidRPr="004745DB">
              <w:rPr>
                <w:color w:val="434343"/>
                <w:sz w:val="20"/>
                <w:szCs w:val="20"/>
              </w:rPr>
              <w:t>, attraverso una comprensione ed utilizzo appropriato dei termini e concetti della disciplina</w:t>
            </w:r>
            <w:r>
              <w:rPr>
                <w:color w:val="434343"/>
                <w:sz w:val="20"/>
                <w:szCs w:val="20"/>
              </w:rPr>
              <w:t>.</w:t>
            </w:r>
          </w:p>
        </w:tc>
      </w:tr>
      <w:tr w:rsidR="00820E73" w:rsidRPr="00B47AD2" w14:paraId="5D5A3791" w14:textId="77777777" w:rsidTr="00C03884">
        <w:trPr>
          <w:trHeight w:val="839"/>
        </w:trPr>
        <w:tc>
          <w:tcPr>
            <w:tcW w:w="1782" w:type="pct"/>
            <w:vAlign w:val="center"/>
          </w:tcPr>
          <w:p w14:paraId="64B651FE" w14:textId="77777777" w:rsidR="00820E73" w:rsidRPr="00B47AD2" w:rsidRDefault="00820E73" w:rsidP="00820E7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i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 xml:space="preserve">Risultati di apprendimento atteso </w:t>
            </w:r>
            <w:r w:rsidRPr="00B47AD2">
              <w:rPr>
                <w:rFonts w:ascii="Baskerville Old Face" w:hAnsi="Baskerville Old Face"/>
                <w:b w:val="0"/>
                <w:sz w:val="22"/>
                <w:szCs w:val="22"/>
              </w:rPr>
              <w:t>(secondo i descrittori di Dublino)</w:t>
            </w:r>
            <w:r w:rsidRPr="00B47AD2">
              <w:rPr>
                <w:rFonts w:ascii="Baskerville Old Face" w:hAnsi="Baskerville Old Face"/>
                <w:sz w:val="22"/>
                <w:szCs w:val="22"/>
              </w:rPr>
              <w:t>:</w:t>
            </w:r>
          </w:p>
          <w:p w14:paraId="41745889" w14:textId="77777777" w:rsidR="00820E73" w:rsidRPr="00B47AD2" w:rsidRDefault="00820E73" w:rsidP="00820E73">
            <w:pPr>
              <w:pStyle w:val="Titolo"/>
              <w:spacing w:before="120" w:after="120"/>
              <w:ind w:left="360" w:right="113"/>
              <w:jc w:val="left"/>
              <w:rPr>
                <w:rFonts w:ascii="Baskerville Old Face" w:hAnsi="Baskerville Old Face"/>
                <w:i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i/>
                <w:sz w:val="22"/>
                <w:szCs w:val="22"/>
              </w:rPr>
              <w:t>Conoscenza e capacità di comprensione applicate</w:t>
            </w:r>
          </w:p>
        </w:tc>
        <w:tc>
          <w:tcPr>
            <w:tcW w:w="3218" w:type="pct"/>
            <w:vAlign w:val="center"/>
          </w:tcPr>
          <w:p w14:paraId="277562C0" w14:textId="07CEBD99" w:rsidR="00820E73" w:rsidRPr="00B47AD2" w:rsidRDefault="00820E73" w:rsidP="00820E73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4745DB">
              <w:rPr>
                <w:color w:val="434343"/>
                <w:sz w:val="20"/>
                <w:szCs w:val="20"/>
              </w:rPr>
              <w:t xml:space="preserve">Ci si aspetta che </w:t>
            </w:r>
            <w:r>
              <w:rPr>
                <w:color w:val="434343"/>
                <w:sz w:val="20"/>
                <w:szCs w:val="20"/>
              </w:rPr>
              <w:t>lo studente sia</w:t>
            </w:r>
            <w:r w:rsidRPr="004745DB">
              <w:rPr>
                <w:color w:val="434343"/>
                <w:sz w:val="20"/>
                <w:szCs w:val="20"/>
              </w:rPr>
              <w:t xml:space="preserve"> capac</w:t>
            </w:r>
            <w:r>
              <w:rPr>
                <w:color w:val="434343"/>
                <w:sz w:val="20"/>
                <w:szCs w:val="20"/>
              </w:rPr>
              <w:t>e</w:t>
            </w:r>
            <w:r w:rsidRPr="004745DB">
              <w:rPr>
                <w:color w:val="434343"/>
                <w:sz w:val="20"/>
                <w:szCs w:val="20"/>
              </w:rPr>
              <w:t xml:space="preserve"> di applicare le conoscenze e competenze di comprensione dei processi psico</w:t>
            </w:r>
            <w:r>
              <w:rPr>
                <w:color w:val="434343"/>
                <w:sz w:val="20"/>
                <w:szCs w:val="20"/>
              </w:rPr>
              <w:t xml:space="preserve">economici </w:t>
            </w:r>
            <w:r w:rsidRPr="004745DB">
              <w:rPr>
                <w:color w:val="434343"/>
                <w:sz w:val="20"/>
                <w:szCs w:val="20"/>
              </w:rPr>
              <w:t xml:space="preserve">di base verso la professione futura, per ideare e sostenere argomentazioni, per risolvere problemi nel campo </w:t>
            </w:r>
            <w:r>
              <w:rPr>
                <w:color w:val="434343"/>
                <w:sz w:val="20"/>
                <w:szCs w:val="20"/>
              </w:rPr>
              <w:t xml:space="preserve">economico, sociale e psicologico, </w:t>
            </w:r>
            <w:r w:rsidRPr="004745DB">
              <w:rPr>
                <w:color w:val="434343"/>
                <w:sz w:val="20"/>
                <w:szCs w:val="20"/>
              </w:rPr>
              <w:t xml:space="preserve">educativo e </w:t>
            </w:r>
            <w:r>
              <w:rPr>
                <w:color w:val="434343"/>
                <w:sz w:val="20"/>
                <w:szCs w:val="20"/>
              </w:rPr>
              <w:t>della relazione</w:t>
            </w:r>
            <w:r w:rsidRPr="004745DB">
              <w:rPr>
                <w:color w:val="434343"/>
                <w:sz w:val="20"/>
                <w:szCs w:val="20"/>
              </w:rPr>
              <w:t>.</w:t>
            </w:r>
          </w:p>
        </w:tc>
      </w:tr>
      <w:tr w:rsidR="00820E73" w:rsidRPr="00B47AD2" w14:paraId="17925D04" w14:textId="77777777" w:rsidTr="00C03884">
        <w:trPr>
          <w:trHeight w:val="839"/>
        </w:trPr>
        <w:tc>
          <w:tcPr>
            <w:tcW w:w="1782" w:type="pct"/>
            <w:vAlign w:val="center"/>
          </w:tcPr>
          <w:p w14:paraId="69128B04" w14:textId="77777777" w:rsidR="00820E73" w:rsidRPr="00B47AD2" w:rsidRDefault="00820E73" w:rsidP="00820E7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i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 xml:space="preserve">Risultati di apprendimento atteso </w:t>
            </w:r>
            <w:r w:rsidRPr="00B47AD2">
              <w:rPr>
                <w:rFonts w:ascii="Baskerville Old Face" w:hAnsi="Baskerville Old Face"/>
                <w:b w:val="0"/>
                <w:sz w:val="22"/>
                <w:szCs w:val="22"/>
              </w:rPr>
              <w:t>(secondo i descrittori di Dublino)</w:t>
            </w:r>
            <w:r w:rsidRPr="00B47AD2">
              <w:rPr>
                <w:rFonts w:ascii="Baskerville Old Face" w:hAnsi="Baskerville Old Face"/>
                <w:sz w:val="22"/>
                <w:szCs w:val="22"/>
              </w:rPr>
              <w:t>:</w:t>
            </w:r>
          </w:p>
          <w:p w14:paraId="076C1463" w14:textId="77777777" w:rsidR="00820E73" w:rsidRPr="00B47AD2" w:rsidRDefault="00820E73" w:rsidP="00820E73">
            <w:pPr>
              <w:pStyle w:val="Titolo"/>
              <w:spacing w:before="120" w:after="120"/>
              <w:ind w:left="360" w:right="113"/>
              <w:jc w:val="left"/>
              <w:rPr>
                <w:rFonts w:ascii="Baskerville Old Face" w:hAnsi="Baskerville Old Face"/>
                <w:i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i/>
                <w:sz w:val="22"/>
                <w:szCs w:val="22"/>
              </w:rPr>
              <w:t>Autonomia di giudizio</w:t>
            </w:r>
          </w:p>
        </w:tc>
        <w:tc>
          <w:tcPr>
            <w:tcW w:w="3218" w:type="pct"/>
            <w:vAlign w:val="center"/>
          </w:tcPr>
          <w:p w14:paraId="5856DE13" w14:textId="46727800" w:rsidR="00820E73" w:rsidRPr="00B47AD2" w:rsidRDefault="00820E73" w:rsidP="00820E73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4745DB">
              <w:rPr>
                <w:color w:val="434343"/>
                <w:sz w:val="20"/>
                <w:szCs w:val="20"/>
              </w:rPr>
              <w:t xml:space="preserve">Ci si aspetta che </w:t>
            </w:r>
            <w:r>
              <w:rPr>
                <w:color w:val="434343"/>
                <w:sz w:val="20"/>
                <w:szCs w:val="20"/>
              </w:rPr>
              <w:t>lo studente a</w:t>
            </w:r>
            <w:r w:rsidRPr="004745DB">
              <w:rPr>
                <w:color w:val="434343"/>
                <w:sz w:val="20"/>
                <w:szCs w:val="20"/>
              </w:rPr>
              <w:t xml:space="preserve">bbia sviluppato la capacità autonoma di osservare, raccogliere e interpretare i dati ritenuti utili alla comprensione dei processi </w:t>
            </w:r>
            <w:r>
              <w:rPr>
                <w:color w:val="434343"/>
                <w:sz w:val="20"/>
                <w:szCs w:val="20"/>
              </w:rPr>
              <w:t>psicoeconomici</w:t>
            </w:r>
            <w:r w:rsidRPr="004745DB">
              <w:rPr>
                <w:color w:val="434343"/>
                <w:sz w:val="20"/>
                <w:szCs w:val="20"/>
              </w:rPr>
              <w:t xml:space="preserve">, inclusa la riflessione su temi </w:t>
            </w:r>
            <w:r>
              <w:rPr>
                <w:color w:val="434343"/>
                <w:sz w:val="20"/>
                <w:szCs w:val="20"/>
              </w:rPr>
              <w:t>sociali</w:t>
            </w:r>
            <w:r w:rsidRPr="004745DB">
              <w:rPr>
                <w:color w:val="434343"/>
                <w:sz w:val="20"/>
                <w:szCs w:val="20"/>
              </w:rPr>
              <w:t>, relazionali</w:t>
            </w:r>
            <w:r>
              <w:rPr>
                <w:color w:val="434343"/>
                <w:sz w:val="20"/>
                <w:szCs w:val="20"/>
              </w:rPr>
              <w:t xml:space="preserve">, ambientali </w:t>
            </w:r>
            <w:r w:rsidRPr="004745DB">
              <w:rPr>
                <w:color w:val="434343"/>
                <w:sz w:val="20"/>
                <w:szCs w:val="20"/>
              </w:rPr>
              <w:t xml:space="preserve"> o etici ad essi connessi anche sulla base delle diverse teorie di riferimento.</w:t>
            </w:r>
          </w:p>
        </w:tc>
      </w:tr>
      <w:tr w:rsidR="00820E73" w:rsidRPr="00B47AD2" w14:paraId="011327DA" w14:textId="77777777" w:rsidTr="00C03884">
        <w:trPr>
          <w:trHeight w:val="839"/>
        </w:trPr>
        <w:tc>
          <w:tcPr>
            <w:tcW w:w="1782" w:type="pct"/>
            <w:vAlign w:val="center"/>
          </w:tcPr>
          <w:p w14:paraId="65071B52" w14:textId="77777777" w:rsidR="00820E73" w:rsidRPr="00B47AD2" w:rsidRDefault="00820E73" w:rsidP="00820E7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i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 xml:space="preserve">Risultati di apprendimento atteso </w:t>
            </w:r>
            <w:r w:rsidRPr="00B47AD2">
              <w:rPr>
                <w:rFonts w:ascii="Baskerville Old Face" w:hAnsi="Baskerville Old Face"/>
                <w:b w:val="0"/>
                <w:sz w:val="22"/>
                <w:szCs w:val="22"/>
              </w:rPr>
              <w:t>(secondo i descrittori di Dublino)</w:t>
            </w:r>
            <w:r w:rsidRPr="00B47AD2">
              <w:rPr>
                <w:rFonts w:ascii="Baskerville Old Face" w:hAnsi="Baskerville Old Face"/>
                <w:sz w:val="22"/>
                <w:szCs w:val="22"/>
              </w:rPr>
              <w:t>:</w:t>
            </w:r>
          </w:p>
          <w:p w14:paraId="5CB013D2" w14:textId="77777777" w:rsidR="00820E73" w:rsidRPr="00B47AD2" w:rsidRDefault="00820E73" w:rsidP="00820E73">
            <w:pPr>
              <w:pStyle w:val="Titolo"/>
              <w:spacing w:before="120" w:after="120"/>
              <w:ind w:left="360" w:right="113"/>
              <w:jc w:val="left"/>
              <w:rPr>
                <w:rFonts w:ascii="Baskerville Old Face" w:hAnsi="Baskerville Old Face"/>
                <w:i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i/>
                <w:sz w:val="22"/>
                <w:szCs w:val="22"/>
              </w:rPr>
              <w:t>Abilità comunicative</w:t>
            </w:r>
          </w:p>
        </w:tc>
        <w:tc>
          <w:tcPr>
            <w:tcW w:w="3218" w:type="pct"/>
            <w:vAlign w:val="center"/>
          </w:tcPr>
          <w:p w14:paraId="69F542DE" w14:textId="68873EAD" w:rsidR="00820E73" w:rsidRPr="00B47AD2" w:rsidRDefault="00820E73" w:rsidP="00820E73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4745DB">
              <w:rPr>
                <w:color w:val="434343"/>
                <w:sz w:val="20"/>
                <w:szCs w:val="20"/>
              </w:rPr>
              <w:t xml:space="preserve">Ci si aspetta che </w:t>
            </w:r>
            <w:r>
              <w:rPr>
                <w:color w:val="434343"/>
                <w:sz w:val="20"/>
                <w:szCs w:val="20"/>
              </w:rPr>
              <w:t>lo studente sia</w:t>
            </w:r>
            <w:r w:rsidRPr="004745DB">
              <w:rPr>
                <w:color w:val="434343"/>
                <w:sz w:val="20"/>
                <w:szCs w:val="20"/>
              </w:rPr>
              <w:t xml:space="preserve"> capac</w:t>
            </w:r>
            <w:r>
              <w:rPr>
                <w:color w:val="434343"/>
                <w:sz w:val="20"/>
                <w:szCs w:val="20"/>
              </w:rPr>
              <w:t>e</w:t>
            </w:r>
            <w:r w:rsidRPr="004745DB">
              <w:rPr>
                <w:color w:val="434343"/>
                <w:sz w:val="20"/>
                <w:szCs w:val="20"/>
              </w:rPr>
              <w:t xml:space="preserve"> </w:t>
            </w:r>
            <w:r>
              <w:rPr>
                <w:color w:val="434343"/>
                <w:sz w:val="20"/>
                <w:szCs w:val="20"/>
              </w:rPr>
              <w:t xml:space="preserve">di </w:t>
            </w:r>
            <w:r w:rsidRPr="004745DB">
              <w:rPr>
                <w:color w:val="434343"/>
                <w:sz w:val="20"/>
                <w:szCs w:val="20"/>
              </w:rPr>
              <w:t>comunicare informazioni circa i processi alla base della psicologia</w:t>
            </w:r>
            <w:r>
              <w:rPr>
                <w:color w:val="434343"/>
                <w:sz w:val="20"/>
                <w:szCs w:val="20"/>
              </w:rPr>
              <w:t xml:space="preserve"> dinamica</w:t>
            </w:r>
            <w:r w:rsidRPr="004745DB">
              <w:rPr>
                <w:color w:val="434343"/>
                <w:sz w:val="20"/>
                <w:szCs w:val="20"/>
              </w:rPr>
              <w:t>, idee, problemi e soluzioni utilizzando termino</w:t>
            </w:r>
            <w:r>
              <w:rPr>
                <w:color w:val="434343"/>
                <w:sz w:val="20"/>
                <w:szCs w:val="20"/>
              </w:rPr>
              <w:t>logia appropriata</w:t>
            </w:r>
          </w:p>
        </w:tc>
      </w:tr>
      <w:tr w:rsidR="00820E73" w:rsidRPr="00B47AD2" w14:paraId="0669DA9C" w14:textId="77777777" w:rsidTr="00C03884">
        <w:trPr>
          <w:trHeight w:val="839"/>
        </w:trPr>
        <w:tc>
          <w:tcPr>
            <w:tcW w:w="1782" w:type="pct"/>
            <w:vAlign w:val="center"/>
          </w:tcPr>
          <w:p w14:paraId="56EC8A92" w14:textId="77777777" w:rsidR="00820E73" w:rsidRPr="00B47AD2" w:rsidRDefault="00820E73" w:rsidP="00820E73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rFonts w:ascii="Baskerville Old Face" w:hAnsi="Baskerville Old Face"/>
                <w:i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sz w:val="22"/>
                <w:szCs w:val="22"/>
              </w:rPr>
              <w:t xml:space="preserve">Risultati di apprendimento atteso </w:t>
            </w:r>
            <w:r w:rsidRPr="00B47AD2">
              <w:rPr>
                <w:rFonts w:ascii="Baskerville Old Face" w:hAnsi="Baskerville Old Face"/>
                <w:b w:val="0"/>
                <w:sz w:val="22"/>
                <w:szCs w:val="22"/>
              </w:rPr>
              <w:t>(secondo i descrittori di Dublino)</w:t>
            </w:r>
            <w:r w:rsidRPr="00B47AD2">
              <w:rPr>
                <w:rFonts w:ascii="Baskerville Old Face" w:hAnsi="Baskerville Old Face"/>
                <w:sz w:val="22"/>
                <w:szCs w:val="22"/>
              </w:rPr>
              <w:t>:</w:t>
            </w:r>
          </w:p>
          <w:p w14:paraId="4B8CDB9B" w14:textId="77777777" w:rsidR="00820E73" w:rsidRPr="00B47AD2" w:rsidRDefault="00820E73" w:rsidP="00820E73">
            <w:pPr>
              <w:pStyle w:val="Titolo"/>
              <w:spacing w:before="120" w:after="120"/>
              <w:ind w:left="360" w:right="113"/>
              <w:jc w:val="left"/>
              <w:rPr>
                <w:rFonts w:ascii="Baskerville Old Face" w:hAnsi="Baskerville Old Face"/>
                <w:i/>
                <w:sz w:val="22"/>
                <w:szCs w:val="22"/>
              </w:rPr>
            </w:pPr>
            <w:r w:rsidRPr="00B47AD2">
              <w:rPr>
                <w:rFonts w:ascii="Baskerville Old Face" w:hAnsi="Baskerville Old Face"/>
                <w:i/>
                <w:sz w:val="22"/>
                <w:szCs w:val="22"/>
              </w:rPr>
              <w:t>Capacità di apprendere</w:t>
            </w:r>
          </w:p>
        </w:tc>
        <w:tc>
          <w:tcPr>
            <w:tcW w:w="3218" w:type="pct"/>
            <w:vAlign w:val="center"/>
          </w:tcPr>
          <w:p w14:paraId="75D1A312" w14:textId="6B0625F6" w:rsidR="00820E73" w:rsidRPr="00B47AD2" w:rsidRDefault="00820E73" w:rsidP="00820E73">
            <w:pPr>
              <w:rPr>
                <w:rFonts w:ascii="Baskerville Old Face" w:hAnsi="Baskerville Old Face"/>
                <w:sz w:val="20"/>
                <w:szCs w:val="20"/>
              </w:rPr>
            </w:pPr>
            <w:r w:rsidRPr="004745DB">
              <w:rPr>
                <w:color w:val="434343"/>
                <w:sz w:val="20"/>
                <w:szCs w:val="20"/>
              </w:rPr>
              <w:t xml:space="preserve">Ci si aspetta che </w:t>
            </w:r>
            <w:r>
              <w:rPr>
                <w:color w:val="434343"/>
                <w:sz w:val="20"/>
                <w:szCs w:val="20"/>
              </w:rPr>
              <w:t xml:space="preserve">lo studente abbia </w:t>
            </w:r>
            <w:r w:rsidRPr="004745DB">
              <w:rPr>
                <w:color w:val="434343"/>
                <w:sz w:val="20"/>
                <w:szCs w:val="20"/>
              </w:rPr>
              <w:t>sviluppato quelle capacità di apprendimento e ragionamento critico che sono necessarie per intraprendere studi successivi,</w:t>
            </w:r>
            <w:r>
              <w:rPr>
                <w:color w:val="434343"/>
                <w:sz w:val="20"/>
                <w:szCs w:val="20"/>
              </w:rPr>
              <w:t xml:space="preserve"> e agiti professionali</w:t>
            </w:r>
            <w:r w:rsidRPr="004745DB">
              <w:rPr>
                <w:color w:val="434343"/>
                <w:sz w:val="20"/>
                <w:szCs w:val="20"/>
              </w:rPr>
              <w:t xml:space="preserve"> con un alto grado di autonomia </w:t>
            </w:r>
            <w:r>
              <w:rPr>
                <w:color w:val="434343"/>
                <w:sz w:val="20"/>
                <w:szCs w:val="20"/>
              </w:rPr>
              <w:t>di pensiero e di azione professionale.</w:t>
            </w:r>
          </w:p>
        </w:tc>
      </w:tr>
    </w:tbl>
    <w:p w14:paraId="25F449E5" w14:textId="77777777" w:rsidR="001A2515" w:rsidRPr="00B47AD2" w:rsidRDefault="001A2515" w:rsidP="001A2515">
      <w:pPr>
        <w:ind w:left="540" w:right="506"/>
        <w:jc w:val="center"/>
        <w:rPr>
          <w:rFonts w:ascii="Baskerville Old Face" w:hAnsi="Baskerville Old Face"/>
          <w:sz w:val="6"/>
          <w:szCs w:val="6"/>
        </w:rPr>
      </w:pPr>
    </w:p>
    <w:p w14:paraId="27C3AB03" w14:textId="77777777" w:rsidR="001A2515" w:rsidRPr="00B47AD2" w:rsidRDefault="001A2515" w:rsidP="001A2515">
      <w:pPr>
        <w:pStyle w:val="Pidipagina"/>
        <w:rPr>
          <w:rFonts w:ascii="Baskerville Old Face" w:hAnsi="Baskerville Old Face"/>
        </w:rPr>
      </w:pPr>
    </w:p>
    <w:p w14:paraId="18845D3F" w14:textId="77777777" w:rsidR="001A2515" w:rsidRPr="00B47AD2" w:rsidRDefault="001A2515" w:rsidP="001A2515">
      <w:pPr>
        <w:ind w:left="540" w:right="506"/>
        <w:jc w:val="center"/>
        <w:rPr>
          <w:rFonts w:ascii="Baskerville Old Face" w:hAnsi="Baskerville Old Face"/>
          <w:sz w:val="22"/>
          <w:szCs w:val="22"/>
        </w:rPr>
      </w:pPr>
      <w:r w:rsidRPr="00B47AD2">
        <w:rPr>
          <w:rFonts w:ascii="Baskerville Old Face" w:hAnsi="Baskerville Old Face"/>
        </w:rPr>
        <w:tab/>
      </w:r>
    </w:p>
    <w:p w14:paraId="28F9F47B" w14:textId="77777777" w:rsidR="001A2515" w:rsidRPr="00B47AD2" w:rsidRDefault="001A2515" w:rsidP="001A2515">
      <w:pPr>
        <w:pStyle w:val="Pidipagina"/>
        <w:rPr>
          <w:rFonts w:ascii="Baskerville Old Face" w:hAnsi="Baskerville Old Face"/>
          <w:sz w:val="22"/>
          <w:szCs w:val="22"/>
        </w:rPr>
      </w:pPr>
    </w:p>
    <w:p w14:paraId="1824EE2C" w14:textId="7D7B78E0" w:rsidR="001A2515" w:rsidRPr="00B47AD2" w:rsidRDefault="001A2515" w:rsidP="001A2515">
      <w:pPr>
        <w:pStyle w:val="Pidipagina"/>
        <w:tabs>
          <w:tab w:val="clear" w:pos="9638"/>
          <w:tab w:val="right" w:pos="10620"/>
        </w:tabs>
        <w:rPr>
          <w:rFonts w:ascii="Baskerville Old Face" w:hAnsi="Baskerville Old Face"/>
          <w:sz w:val="22"/>
          <w:szCs w:val="22"/>
        </w:rPr>
      </w:pPr>
      <w:r w:rsidRPr="00B47AD2">
        <w:rPr>
          <w:rFonts w:ascii="Baskerville Old Face" w:hAnsi="Baskerville Old Face"/>
          <w:sz w:val="22"/>
          <w:szCs w:val="22"/>
        </w:rPr>
        <w:tab/>
      </w:r>
      <w:r w:rsidRPr="00B47AD2">
        <w:rPr>
          <w:rFonts w:ascii="Baskerville Old Face" w:hAnsi="Baskerville Old Face"/>
          <w:sz w:val="22"/>
          <w:szCs w:val="22"/>
        </w:rPr>
        <w:tab/>
      </w:r>
      <w:r w:rsidR="0071640E" w:rsidRPr="00D26597">
        <w:rPr>
          <w:rFonts w:ascii="Baskerville Old Face" w:hAnsi="Baskerville Old Face"/>
          <w:bCs/>
          <w:noProof/>
          <w:sz w:val="22"/>
          <w:szCs w:val="22"/>
        </w:rPr>
        <w:drawing>
          <wp:inline distT="0" distB="0" distL="0" distR="0" wp14:anchorId="04D92EFA" wp14:editId="1AEBDB34">
            <wp:extent cx="2466974" cy="800100"/>
            <wp:effectExtent l="0" t="0" r="0" b="0"/>
            <wp:docPr id="1" name="Immagine 1" descr="Immagine che contiene ogg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a firma digitalizzat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709" cy="80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1DF81" w14:textId="77777777" w:rsidR="001A2515" w:rsidRPr="00B47AD2" w:rsidRDefault="001A2515" w:rsidP="001A2515">
      <w:pPr>
        <w:jc w:val="both"/>
        <w:rPr>
          <w:rFonts w:ascii="Baskerville Old Face" w:hAnsi="Baskerville Old Face"/>
          <w:b/>
          <w:sz w:val="22"/>
          <w:szCs w:val="22"/>
          <w:u w:val="single"/>
        </w:rPr>
      </w:pPr>
    </w:p>
    <w:p w14:paraId="1D7849AF" w14:textId="77777777" w:rsidR="001A2515" w:rsidRDefault="001A2515" w:rsidP="001A2515">
      <w:pPr>
        <w:rPr>
          <w:rFonts w:ascii="Baskerville Old Face" w:hAnsi="Baskerville Old Face"/>
          <w:b/>
          <w:sz w:val="22"/>
          <w:szCs w:val="22"/>
        </w:rPr>
      </w:pPr>
    </w:p>
    <w:sectPr w:rsidR="001A2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C0"/>
    <w:rsid w:val="0005244D"/>
    <w:rsid w:val="00066555"/>
    <w:rsid w:val="0008759F"/>
    <w:rsid w:val="000A68B9"/>
    <w:rsid w:val="001A2515"/>
    <w:rsid w:val="00231EBE"/>
    <w:rsid w:val="00303743"/>
    <w:rsid w:val="00320853"/>
    <w:rsid w:val="00492B35"/>
    <w:rsid w:val="004B07F1"/>
    <w:rsid w:val="00510CC0"/>
    <w:rsid w:val="00556CA1"/>
    <w:rsid w:val="00580951"/>
    <w:rsid w:val="00620EEB"/>
    <w:rsid w:val="006A320A"/>
    <w:rsid w:val="006E5AC3"/>
    <w:rsid w:val="0071640E"/>
    <w:rsid w:val="0074304C"/>
    <w:rsid w:val="00775004"/>
    <w:rsid w:val="00820E73"/>
    <w:rsid w:val="008C401C"/>
    <w:rsid w:val="008E0FB4"/>
    <w:rsid w:val="0093091C"/>
    <w:rsid w:val="009867B0"/>
    <w:rsid w:val="009E3C11"/>
    <w:rsid w:val="00BC5F61"/>
    <w:rsid w:val="00C92886"/>
    <w:rsid w:val="00D26597"/>
    <w:rsid w:val="00EB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F490"/>
  <w15:chartTrackingRefBased/>
  <w15:docId w15:val="{5D85DBB2-0566-409B-B14B-FF682039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A25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1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1A2515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1A2515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1A2515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fa-utde-omi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meet.google.com/tdv-cnae-qw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hak-gsag-wz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1" ma:contentTypeDescription="Create a new document." ma:contentTypeScope="" ma:versionID="6828fa07da5e4983cb7b772857a80cb6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68dfa83a187af06b6ef8a7b00d27353e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820B0-20A8-44DC-A31A-21EC190261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7051ED-E057-4DFD-B99C-DBD49C0CC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A7DEC-FA67-4D9D-AA06-A4723C351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D'Amico</dc:creator>
  <cp:keywords/>
  <dc:description/>
  <cp:lastModifiedBy>GIUSEPPE MANNINO</cp:lastModifiedBy>
  <cp:revision>6</cp:revision>
  <cp:lastPrinted>2021-01-19T17:57:00Z</cp:lastPrinted>
  <dcterms:created xsi:type="dcterms:W3CDTF">2020-09-23T18:42:00Z</dcterms:created>
  <dcterms:modified xsi:type="dcterms:W3CDTF">2021-02-17T07:51:00Z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