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241841">
        <w:rPr>
          <w:b/>
          <w:bCs/>
          <w:color w:val="FF0000"/>
          <w:sz w:val="28"/>
          <w:szCs w:val="28"/>
        </w:rPr>
        <w:t xml:space="preserve">DIRITTO PUBBLICO E PLURALISMO CULTURALE 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241841">
        <w:rPr>
          <w:b/>
          <w:bCs/>
          <w:color w:val="FF0000"/>
          <w:sz w:val="28"/>
          <w:szCs w:val="28"/>
        </w:rPr>
        <w:t>IUS/09</w:t>
      </w:r>
    </w:p>
    <w:p w:rsidR="00512B1F" w:rsidRPr="00241841" w:rsidRDefault="00512B1F" w:rsidP="00512B1F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proofErr w:type="spellStart"/>
      <w:r>
        <w:rPr>
          <w:b/>
          <w:bCs/>
          <w:color w:val="FF0000"/>
          <w:sz w:val="28"/>
          <w:szCs w:val="28"/>
        </w:rPr>
        <w:t>a.a.</w:t>
      </w:r>
      <w:proofErr w:type="spellEnd"/>
      <w:r>
        <w:rPr>
          <w:b/>
          <w:bCs/>
          <w:color w:val="FF0000"/>
          <w:sz w:val="28"/>
          <w:szCs w:val="28"/>
        </w:rPr>
        <w:t xml:space="preserve"> 2013-2014)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512B1F" w:rsidRDefault="00512B1F" w:rsidP="00512B1F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(Disciplina semestrale) – 9 CFU, 1° anno L 20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Corso di Laurea in Scienze della comunicazione, informazione e marketing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i/>
          <w:iCs/>
          <w:color w:val="000000"/>
        </w:rPr>
        <w:t xml:space="preserve">Percorso </w:t>
      </w:r>
      <w:r>
        <w:rPr>
          <w:bCs/>
          <w:i/>
          <w:iCs/>
          <w:color w:val="000000"/>
        </w:rPr>
        <w:t>Produzione audiovisiva, giornalismo e uffici stampa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Prof. Pasquale Lillo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2BCC">
        <w:rPr>
          <w:b/>
          <w:bCs/>
          <w:color w:val="000000"/>
        </w:rPr>
        <w:t>Obiettivi formativi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Il corso ha ad oggetto lo studio del diritto pubblico nei suoi profili essenziali, ed ha l’obiettivo di introdurre</w:t>
      </w:r>
      <w:r>
        <w:rPr>
          <w:color w:val="000000"/>
        </w:rPr>
        <w:t xml:space="preserve"> </w:t>
      </w:r>
      <w:r w:rsidRPr="00FC2BCC">
        <w:rPr>
          <w:color w:val="000000"/>
        </w:rPr>
        <w:t>gli studenti ad una conoscenza di base della Costituzione italiana.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2BCC">
        <w:rPr>
          <w:b/>
          <w:bCs/>
          <w:color w:val="000000"/>
        </w:rPr>
        <w:t>Contenuto del corso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Il programma è articolato in tre parti.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La prima parte è dedicata all’ordinamento costituzionale dello Stato e comprende lo studio dei diritti e dei</w:t>
      </w:r>
      <w:r>
        <w:rPr>
          <w:color w:val="000000"/>
        </w:rPr>
        <w:t xml:space="preserve"> </w:t>
      </w:r>
      <w:r w:rsidRPr="00FC2BCC">
        <w:rPr>
          <w:color w:val="000000"/>
        </w:rPr>
        <w:t>doveri costituzionali insieme ad un’analisi dell’organizzazione dello Stato e del suo ordinamento</w:t>
      </w:r>
      <w:r>
        <w:rPr>
          <w:color w:val="000000"/>
        </w:rPr>
        <w:t xml:space="preserve"> </w:t>
      </w:r>
      <w:r w:rsidRPr="00FC2BCC">
        <w:rPr>
          <w:color w:val="000000"/>
        </w:rPr>
        <w:t>amministrativo.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La seconda parte ha ad oggetto l’esame di alcuni profili problematici del sistema dei diritti fondamentali</w:t>
      </w:r>
      <w:r>
        <w:rPr>
          <w:color w:val="000000"/>
        </w:rPr>
        <w:t xml:space="preserve"> </w:t>
      </w:r>
      <w:r w:rsidRPr="00FC2BCC">
        <w:rPr>
          <w:color w:val="000000"/>
        </w:rPr>
        <w:t>dell’uomo.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La terza parte è dedicata allo studio del pluralismo culturale considerato nella varietà delle sue espressioni</w:t>
      </w:r>
      <w:r>
        <w:rPr>
          <w:color w:val="000000"/>
        </w:rPr>
        <w:t xml:space="preserve"> </w:t>
      </w:r>
      <w:r w:rsidRPr="00FC2BCC">
        <w:rPr>
          <w:color w:val="000000"/>
        </w:rPr>
        <w:t>giuridiche, riservando significativa attenzione alla rilevanza giuridica del pluralismo religioso all’interno degli</w:t>
      </w:r>
      <w:r>
        <w:rPr>
          <w:color w:val="000000"/>
        </w:rPr>
        <w:t xml:space="preserve"> </w:t>
      </w:r>
      <w:r w:rsidRPr="00FC2BCC">
        <w:rPr>
          <w:color w:val="000000"/>
        </w:rPr>
        <w:t>ordinamenti statali contemporanei.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2BCC">
        <w:rPr>
          <w:b/>
          <w:bCs/>
          <w:color w:val="000000"/>
        </w:rPr>
        <w:t>Testi di esame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Per la preparazione dell’esame sarà necessario utilizzare tre testi distinti corrispondenti alle tre parti in cui</w:t>
      </w:r>
      <w:r>
        <w:rPr>
          <w:color w:val="000000"/>
        </w:rPr>
        <w:t xml:space="preserve"> </w:t>
      </w:r>
      <w:r w:rsidRPr="00FC2BCC">
        <w:rPr>
          <w:color w:val="000000"/>
        </w:rPr>
        <w:t xml:space="preserve">risulta articolato il programma d’esame, specificati nelle lettere </w:t>
      </w:r>
      <w:r w:rsidRPr="00FC2BCC">
        <w:rPr>
          <w:b/>
          <w:bCs/>
          <w:color w:val="000000"/>
        </w:rPr>
        <w:t>A</w:t>
      </w:r>
      <w:r w:rsidRPr="00FC2BCC">
        <w:rPr>
          <w:color w:val="000000"/>
        </w:rPr>
        <w:t xml:space="preserve">), </w:t>
      </w:r>
      <w:r w:rsidRPr="00FC2BCC">
        <w:rPr>
          <w:b/>
          <w:bCs/>
          <w:color w:val="000000"/>
        </w:rPr>
        <w:t>B</w:t>
      </w:r>
      <w:r w:rsidRPr="00FC2BCC">
        <w:rPr>
          <w:color w:val="000000"/>
        </w:rPr>
        <w:t xml:space="preserve">) e </w:t>
      </w:r>
      <w:r w:rsidRPr="00FC2BCC">
        <w:rPr>
          <w:b/>
          <w:bCs/>
          <w:color w:val="000000"/>
        </w:rPr>
        <w:t>C)</w:t>
      </w:r>
      <w:r w:rsidRPr="00FC2BCC">
        <w:rPr>
          <w:color w:val="000000"/>
        </w:rPr>
        <w:t>, secondo le indicazioni che</w:t>
      </w:r>
      <w:r>
        <w:rPr>
          <w:color w:val="000000"/>
        </w:rPr>
        <w:t xml:space="preserve"> </w:t>
      </w:r>
      <w:r w:rsidRPr="00FC2BCC">
        <w:rPr>
          <w:color w:val="000000"/>
        </w:rPr>
        <w:t>seguono.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b/>
          <w:bCs/>
          <w:color w:val="000000"/>
        </w:rPr>
        <w:t>A</w:t>
      </w:r>
      <w:r w:rsidRPr="00FC2BCC">
        <w:rPr>
          <w:color w:val="000000"/>
        </w:rPr>
        <w:t xml:space="preserve">) Per la preparazione della </w:t>
      </w:r>
      <w:r w:rsidRPr="00FC2BCC">
        <w:rPr>
          <w:b/>
          <w:bCs/>
          <w:color w:val="000000"/>
        </w:rPr>
        <w:t xml:space="preserve">prima parte </w:t>
      </w:r>
      <w:r w:rsidRPr="00FC2BCC">
        <w:rPr>
          <w:color w:val="000000"/>
        </w:rPr>
        <w:t>del programma d’esame gli studenti possono utilizzare, a scelta, uno</w:t>
      </w:r>
      <w:r>
        <w:rPr>
          <w:color w:val="000000"/>
        </w:rPr>
        <w:t xml:space="preserve"> </w:t>
      </w:r>
      <w:r w:rsidRPr="00FC2BCC">
        <w:rPr>
          <w:color w:val="000000"/>
        </w:rPr>
        <w:t>dei Manuali elencati, limitatamente ai capitoli ed ai paragrafi espressamente indicati: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6568FA">
        <w:rPr>
          <w:b/>
          <w:color w:val="000000"/>
        </w:rPr>
        <w:t>P. CARETTI, U. DE SIERVO</w:t>
      </w:r>
      <w:r w:rsidRPr="006568FA">
        <w:rPr>
          <w:b/>
          <w:bCs/>
          <w:color w:val="000000"/>
        </w:rPr>
        <w:t xml:space="preserve">, </w:t>
      </w:r>
      <w:r w:rsidRPr="006568FA">
        <w:rPr>
          <w:b/>
          <w:i/>
          <w:iCs/>
          <w:color w:val="000000"/>
        </w:rPr>
        <w:t>Diritto costituzionale e pubblico</w:t>
      </w:r>
      <w:r w:rsidRPr="006568FA">
        <w:rPr>
          <w:b/>
          <w:bCs/>
          <w:color w:val="000000"/>
        </w:rPr>
        <w:t xml:space="preserve">, </w:t>
      </w:r>
      <w:proofErr w:type="spellStart"/>
      <w:r w:rsidRPr="006568FA">
        <w:rPr>
          <w:b/>
          <w:color w:val="000000"/>
        </w:rPr>
        <w:t>Giappichelli</w:t>
      </w:r>
      <w:proofErr w:type="spellEnd"/>
      <w:r w:rsidRPr="006568FA">
        <w:rPr>
          <w:b/>
          <w:color w:val="000000"/>
        </w:rPr>
        <w:t xml:space="preserve">, Torino 2012 </w:t>
      </w:r>
      <w:r w:rsidRPr="006568FA">
        <w:rPr>
          <w:b/>
          <w:bCs/>
          <w:color w:val="000000"/>
        </w:rPr>
        <w:t xml:space="preserve">(ISBN/EAN: 978-88-348-2832-8) </w:t>
      </w:r>
      <w:r w:rsidRPr="006568FA">
        <w:rPr>
          <w:b/>
          <w:color w:val="000000"/>
        </w:rPr>
        <w:t>(o edizione successiva)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I, paragrafi: 1, 2, 3, 4, 5, 6, 7, 8.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II, paragrafi: 1, 2, 3, 4, 5, 6, 7, 8, 9, 10, 11, 12, 13, 14, 15.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III, paragrafi: 1.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IV, paragrafi: 7, 8.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 xml:space="preserve">Cap. </w:t>
      </w:r>
      <w:proofErr w:type="spellStart"/>
      <w:r w:rsidRPr="00FC2BCC">
        <w:rPr>
          <w:color w:val="000000"/>
        </w:rPr>
        <w:t>VI</w:t>
      </w:r>
      <w:proofErr w:type="spellEnd"/>
      <w:r w:rsidRPr="00FC2BCC">
        <w:rPr>
          <w:color w:val="000000"/>
        </w:rPr>
        <w:t>, paragrafi: 1, 2, 3, 4, 5, 17, 18, 19, 20, 21, 22.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VII, paragrafi: 1, 2, 3, 3.1, 3.2, 3.3, 3.4, 4, 5, 6, 7, 7.1, 7.2, 8, 10.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VIII, paragrafi: 1, 2, 3, 4, 5, 5.1, 5.2, 5.3, 5.4, 5.5.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IX, paragrafi: 1, 2, 3, 4, 5, 6, 8, 9, 10, 11, 12, 13, 13.1, 13.2, 13.3.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X, paragrafi: 1, 2.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XI, paragrafi: 1, 2, 3, 4.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XII, paragrafi: 1, 4, 5, 11.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XIII, paragrafi: 1, 2, 3, 4, 4.1, 5, 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color w:val="000000"/>
        </w:rPr>
      </w:pPr>
      <w:r w:rsidRPr="00FC2BCC">
        <w:rPr>
          <w:color w:val="000000"/>
        </w:rPr>
        <w:t>Cap. XIV, paragrafi: 1, 3, 3.1, 4, 4.1, 4.2.</w:t>
      </w:r>
    </w:p>
    <w:p w:rsidR="00512B1F" w:rsidRPr="00FC2BCC" w:rsidRDefault="00512B1F" w:rsidP="00512B1F">
      <w:pPr>
        <w:jc w:val="both"/>
        <w:rPr>
          <w:color w:val="000000"/>
        </w:rPr>
      </w:pPr>
      <w:r w:rsidRPr="00FC2BCC">
        <w:rPr>
          <w:color w:val="000000"/>
        </w:rPr>
        <w:t>Cap. XV, paragrafi: 1, 2, 3, 4, 5, 6, 7, 8, 9, 10, 11, 12, 13, 14, 15.</w:t>
      </w:r>
    </w:p>
    <w:p w:rsidR="00512B1F" w:rsidRPr="006568FA" w:rsidRDefault="00512B1F" w:rsidP="00512B1F">
      <w:pPr>
        <w:autoSpaceDE w:val="0"/>
        <w:autoSpaceDN w:val="0"/>
        <w:adjustRightInd w:val="0"/>
        <w:jc w:val="both"/>
        <w:rPr>
          <w:b/>
        </w:rPr>
      </w:pPr>
      <w:r w:rsidRPr="006568FA">
        <w:rPr>
          <w:b/>
        </w:rPr>
        <w:lastRenderedPageBreak/>
        <w:t>T. MARTINES</w:t>
      </w:r>
      <w:r w:rsidRPr="006568FA">
        <w:rPr>
          <w:b/>
          <w:bCs/>
        </w:rPr>
        <w:t xml:space="preserve">, </w:t>
      </w:r>
      <w:r w:rsidRPr="006568FA">
        <w:rPr>
          <w:b/>
          <w:i/>
          <w:iCs/>
        </w:rPr>
        <w:t>Diritto pubblico</w:t>
      </w:r>
      <w:r w:rsidRPr="006568FA">
        <w:rPr>
          <w:b/>
        </w:rPr>
        <w:t xml:space="preserve">, settima edizione, </w:t>
      </w:r>
      <w:proofErr w:type="spellStart"/>
      <w:r w:rsidRPr="006568FA">
        <w:rPr>
          <w:b/>
        </w:rPr>
        <w:t>Giuffrè</w:t>
      </w:r>
      <w:proofErr w:type="spellEnd"/>
      <w:r w:rsidRPr="006568FA">
        <w:rPr>
          <w:b/>
        </w:rPr>
        <w:t>, Milano 2009 (o edizione successiva)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  <w:r w:rsidRPr="00FC2BCC">
        <w:rPr>
          <w:i/>
          <w:iCs/>
        </w:rPr>
        <w:t>Parte Prima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I, paragrafi: 1, 2, 10, 11.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II, paragrafi: 1, 2, 3, 4, 5, 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III, paragrafi: 1, 2, 3.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IV, paragrafi: 1, 2, 3, 4.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V, paragrafi: 1, 2, 3, 4, 5.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 xml:space="preserve">Cap. </w:t>
      </w:r>
      <w:proofErr w:type="spellStart"/>
      <w:r w:rsidRPr="00FC2BCC">
        <w:t>VI</w:t>
      </w:r>
      <w:proofErr w:type="spellEnd"/>
      <w:r w:rsidRPr="00FC2BCC">
        <w:t>, paragrafi: 1, 2.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  <w:r w:rsidRPr="00FC2BCC">
        <w:rPr>
          <w:i/>
          <w:iCs/>
        </w:rPr>
        <w:t>Parte Seconda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I, paragrafi: 1, 2, 3, 4, 7, 8, 9, 10, 11, 12, 13, 14, 15, 16, 17, 18, 19, 20, 21, 22, 23, 24, 25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II, paragrafi: 1, 2, 3, 4, 5, 6, 7, 8, 9, 10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III, paragrafi: 1, 2, 3, 4, 7, 8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IV, paragrafi: 1, 2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 xml:space="preserve">Cap. </w:t>
      </w:r>
      <w:proofErr w:type="spellStart"/>
      <w:r w:rsidRPr="00FC2BCC">
        <w:t>VI</w:t>
      </w:r>
      <w:proofErr w:type="spellEnd"/>
      <w:r w:rsidRPr="00FC2BCC">
        <w:t>, paragrafi: 1, 2, 3, 4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VII, paragrafi: 3, 5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VIII, paragrafi: 1, 2, 3, 4, 5, 20, 21, 22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  <w:r w:rsidRPr="00FC2BCC">
        <w:rPr>
          <w:i/>
          <w:iCs/>
        </w:rPr>
        <w:t>Parte Terza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II, paragrafi: 1, 2, 3, 4, 5, 6, 12, 13, 14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III, paragrafi: 1, 2, 7, 8, 9, 10, 11, 12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V, paragrafi: 6, 7, 8, 18, 19, 20, 21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  <w:r w:rsidRPr="00FC2BCC">
        <w:rPr>
          <w:i/>
          <w:iCs/>
        </w:rPr>
        <w:t>Parte Quarta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I, paragrafi: 1, 2, 3, 4, 5, 6, 7, 8, 9, 10, 11, 12, 13, 14, 15, 16, 17, 18, 19, 20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III, paragrafi: 1, 2, 3, 4, 5, 6, 7</w:t>
      </w:r>
    </w:p>
    <w:p w:rsidR="00512B1F" w:rsidRDefault="00512B1F" w:rsidP="00512B1F">
      <w:pPr>
        <w:autoSpaceDE w:val="0"/>
        <w:autoSpaceDN w:val="0"/>
        <w:adjustRightInd w:val="0"/>
        <w:jc w:val="both"/>
      </w:pPr>
    </w:p>
    <w:p w:rsidR="00512B1F" w:rsidRDefault="00512B1F" w:rsidP="00512B1F">
      <w:pPr>
        <w:autoSpaceDE w:val="0"/>
        <w:autoSpaceDN w:val="0"/>
        <w:adjustRightInd w:val="0"/>
        <w:jc w:val="both"/>
      </w:pPr>
    </w:p>
    <w:p w:rsidR="00512B1F" w:rsidRPr="006568FA" w:rsidRDefault="00512B1F" w:rsidP="00512B1F">
      <w:pPr>
        <w:autoSpaceDE w:val="0"/>
        <w:autoSpaceDN w:val="0"/>
        <w:adjustRightInd w:val="0"/>
        <w:jc w:val="both"/>
        <w:rPr>
          <w:b/>
        </w:rPr>
      </w:pPr>
      <w:r w:rsidRPr="006568FA">
        <w:rPr>
          <w:b/>
        </w:rPr>
        <w:t xml:space="preserve">A. BARBERA, C. FUSARO, </w:t>
      </w:r>
      <w:r w:rsidRPr="006568FA">
        <w:rPr>
          <w:b/>
          <w:i/>
          <w:iCs/>
        </w:rPr>
        <w:t>Corso di diritto pubblico</w:t>
      </w:r>
      <w:r w:rsidRPr="006568FA">
        <w:rPr>
          <w:b/>
        </w:rPr>
        <w:t>, settima edizione, il Mulino, Bologna 2012 (o edizione</w:t>
      </w:r>
      <w:r>
        <w:rPr>
          <w:b/>
        </w:rPr>
        <w:t xml:space="preserve"> successiva)</w:t>
      </w:r>
    </w:p>
    <w:p w:rsidR="00512B1F" w:rsidRDefault="00512B1F" w:rsidP="00512B1F">
      <w:pPr>
        <w:autoSpaceDE w:val="0"/>
        <w:autoSpaceDN w:val="0"/>
        <w:adjustRightInd w:val="0"/>
        <w:jc w:val="both"/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I, paragrafi: 1, 2, 3, 4, 5, 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II, paragrafi: 1, 2, 3.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III, paragrafi: 1.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V, paragrafi: 1, 2, 7, 8, 10, 11, 12, 16.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 xml:space="preserve">Cap. </w:t>
      </w:r>
      <w:proofErr w:type="spellStart"/>
      <w:r w:rsidRPr="00FC2BCC">
        <w:t>VI</w:t>
      </w:r>
      <w:proofErr w:type="spellEnd"/>
      <w:r w:rsidRPr="00FC2BCC">
        <w:t>, paragrafi: 1, 2, 3, 4, 5, 6, 7, 8, 9, 10, 11, 12, 13, 14, 15, 16, 17, 18, 19, 20, 21, 22, 23, 24,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25, 26, 27, 28, 29, 30.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VII, paragrafi: 1, 2, 3, 4, 5, 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VIII, paragrafi: 1, 2, 3,11, 12, 13, 14.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IX, paragrafi: 1, 2, 3, 4, 5, 6, 7, 8, 9.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X, paragrafi: 1, 2, 3, 4, 5.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XI, paragrafi: 1, 2, 3, 4, 5, 6.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XII, paragrafi: 1, 2, 3.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XIII, paragrafi: 1, 4.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XIV, paragrafi: 1, 5, 6, 8.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XV, paragrafi: 1, 2, 3, 4, 5, 10, 11, 12, 13, 14.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XVI, paragrafi: 1, 2, 3, 4, 5, 6, 7, 8.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rPr>
          <w:b/>
          <w:bCs/>
        </w:rPr>
        <w:t>B</w:t>
      </w:r>
      <w:r w:rsidRPr="00FC2BCC">
        <w:t xml:space="preserve">) La </w:t>
      </w:r>
      <w:r w:rsidRPr="00FC2BCC">
        <w:rPr>
          <w:b/>
          <w:bCs/>
        </w:rPr>
        <w:t xml:space="preserve">seconda parte </w:t>
      </w:r>
      <w:r w:rsidRPr="00FC2BCC">
        <w:t>del programma d’esame, concernente la tematica dei diritti fondamentali dell’uomo, va</w:t>
      </w:r>
      <w:r>
        <w:t xml:space="preserve"> </w:t>
      </w:r>
      <w:r w:rsidRPr="00FC2BCC">
        <w:t xml:space="preserve">preparata sul seguente testo, con l’avvertenza che sono da studiare soltanto i </w:t>
      </w:r>
      <w:r>
        <w:t xml:space="preserve">Capitoli e i </w:t>
      </w:r>
      <w:r w:rsidRPr="00FC2BCC">
        <w:t>paragrafi di seguito precisati: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</w:rPr>
      </w:pP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</w:rPr>
      </w:pPr>
    </w:p>
    <w:p w:rsidR="00512B1F" w:rsidRPr="006568FA" w:rsidRDefault="00512B1F" w:rsidP="00512B1F">
      <w:pPr>
        <w:autoSpaceDE w:val="0"/>
        <w:autoSpaceDN w:val="0"/>
        <w:adjustRightInd w:val="0"/>
        <w:jc w:val="both"/>
        <w:rPr>
          <w:b/>
        </w:rPr>
      </w:pPr>
      <w:r w:rsidRPr="006568FA">
        <w:rPr>
          <w:b/>
        </w:rPr>
        <w:t>P. LILLO</w:t>
      </w:r>
      <w:r w:rsidRPr="006568FA">
        <w:rPr>
          <w:b/>
          <w:bCs/>
        </w:rPr>
        <w:t xml:space="preserve">, </w:t>
      </w:r>
      <w:r w:rsidRPr="006568FA">
        <w:rPr>
          <w:b/>
          <w:i/>
          <w:iCs/>
        </w:rPr>
        <w:t>Diritti fondamentali e libertà della persona</w:t>
      </w:r>
      <w:r w:rsidRPr="006568FA">
        <w:rPr>
          <w:b/>
          <w:bCs/>
        </w:rPr>
        <w:t xml:space="preserve">, </w:t>
      </w:r>
      <w:r w:rsidRPr="006568FA">
        <w:rPr>
          <w:b/>
        </w:rPr>
        <w:t xml:space="preserve">seconda edizione, </w:t>
      </w:r>
      <w:proofErr w:type="spellStart"/>
      <w:r w:rsidRPr="006568FA">
        <w:rPr>
          <w:b/>
        </w:rPr>
        <w:t>Giappichelli</w:t>
      </w:r>
      <w:proofErr w:type="spellEnd"/>
      <w:r w:rsidRPr="006568FA">
        <w:rPr>
          <w:b/>
        </w:rPr>
        <w:t>, Torino 2006</w:t>
      </w:r>
    </w:p>
    <w:p w:rsidR="00512B1F" w:rsidRDefault="00512B1F" w:rsidP="00512B1F">
      <w:pPr>
        <w:autoSpaceDE w:val="0"/>
        <w:autoSpaceDN w:val="0"/>
        <w:adjustRightInd w:val="0"/>
        <w:jc w:val="both"/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I, paragrafi 1, 2, 3, 4, 5, 6, 7</w:t>
      </w: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t>Cap. II, paragrafi 1, 2, 3, 4, 5, 6, 7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</w:rPr>
      </w:pP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</w:rPr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</w:pPr>
      <w:r w:rsidRPr="00FC2BCC">
        <w:rPr>
          <w:b/>
          <w:bCs/>
        </w:rPr>
        <w:t xml:space="preserve">C) </w:t>
      </w:r>
      <w:r w:rsidRPr="00FC2BCC">
        <w:t xml:space="preserve">La </w:t>
      </w:r>
      <w:r w:rsidRPr="00FC2BCC">
        <w:rPr>
          <w:b/>
          <w:bCs/>
        </w:rPr>
        <w:t xml:space="preserve">terza parte </w:t>
      </w:r>
      <w:r w:rsidRPr="00FC2BCC">
        <w:t>del programma d’esame, concernente lo studio dei profili giuridici del pluralismo culturale,</w:t>
      </w:r>
      <w:r>
        <w:t xml:space="preserve"> </w:t>
      </w:r>
      <w:r w:rsidRPr="00FC2BCC">
        <w:t>va preparata sul seguente testo, con l’avvertenza che il volume indicato va studiato per intero: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</w:rPr>
      </w:pPr>
    </w:p>
    <w:p w:rsidR="00512B1F" w:rsidRPr="006568FA" w:rsidRDefault="00512B1F" w:rsidP="00512B1F">
      <w:pPr>
        <w:autoSpaceDE w:val="0"/>
        <w:autoSpaceDN w:val="0"/>
        <w:adjustRightInd w:val="0"/>
        <w:jc w:val="both"/>
        <w:rPr>
          <w:b/>
        </w:rPr>
      </w:pPr>
      <w:r w:rsidRPr="006568FA">
        <w:rPr>
          <w:b/>
        </w:rPr>
        <w:t>P. LILLO</w:t>
      </w:r>
      <w:r w:rsidRPr="006568FA">
        <w:rPr>
          <w:b/>
          <w:bCs/>
        </w:rPr>
        <w:t xml:space="preserve">, </w:t>
      </w:r>
      <w:r w:rsidRPr="006568FA">
        <w:rPr>
          <w:b/>
          <w:i/>
          <w:iCs/>
        </w:rPr>
        <w:t>Globalizzazione del diritto e fenomeno religioso</w:t>
      </w:r>
      <w:r w:rsidRPr="006568FA">
        <w:rPr>
          <w:b/>
        </w:rPr>
        <w:t xml:space="preserve">, terza edizione, </w:t>
      </w:r>
      <w:proofErr w:type="spellStart"/>
      <w:r w:rsidRPr="006568FA">
        <w:rPr>
          <w:b/>
        </w:rPr>
        <w:t>Giap</w:t>
      </w:r>
      <w:r>
        <w:rPr>
          <w:b/>
        </w:rPr>
        <w:t>pichelli</w:t>
      </w:r>
      <w:proofErr w:type="spellEnd"/>
      <w:r>
        <w:rPr>
          <w:b/>
        </w:rPr>
        <w:t>, Torino 2012</w:t>
      </w:r>
    </w:p>
    <w:p w:rsidR="00512B1F" w:rsidRDefault="00512B1F" w:rsidP="00512B1F">
      <w:pPr>
        <w:autoSpaceDE w:val="0"/>
        <w:autoSpaceDN w:val="0"/>
        <w:adjustRightInd w:val="0"/>
        <w:jc w:val="both"/>
      </w:pPr>
    </w:p>
    <w:p w:rsidR="00512B1F" w:rsidRPr="00FC2BCC" w:rsidRDefault="00512B1F" w:rsidP="00512B1F">
      <w:pPr>
        <w:autoSpaceDE w:val="0"/>
        <w:autoSpaceDN w:val="0"/>
        <w:adjustRightInd w:val="0"/>
        <w:jc w:val="both"/>
        <w:rPr>
          <w:i/>
          <w:iCs/>
        </w:rPr>
      </w:pPr>
      <w:r w:rsidRPr="00FC2BCC">
        <w:t>N.B</w:t>
      </w:r>
      <w:r w:rsidRPr="00FC2BCC">
        <w:rPr>
          <w:i/>
          <w:iCs/>
        </w:rPr>
        <w:t>.: Non sono previsti testi aggiuntivi per i non frequentanti</w:t>
      </w:r>
    </w:p>
    <w:p w:rsidR="00512B1F" w:rsidRDefault="00512B1F" w:rsidP="00512B1F">
      <w:pPr>
        <w:autoSpaceDE w:val="0"/>
        <w:autoSpaceDN w:val="0"/>
        <w:adjustRightInd w:val="0"/>
        <w:jc w:val="both"/>
        <w:rPr>
          <w:b/>
          <w:bCs/>
        </w:rPr>
      </w:pPr>
    </w:p>
    <w:sectPr w:rsidR="00512B1F" w:rsidSect="00D44CB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B1F"/>
    <w:rsid w:val="00156F77"/>
    <w:rsid w:val="001B70BC"/>
    <w:rsid w:val="003B09DD"/>
    <w:rsid w:val="004E16C1"/>
    <w:rsid w:val="00512B1F"/>
    <w:rsid w:val="006A476D"/>
    <w:rsid w:val="007D410E"/>
    <w:rsid w:val="008470F0"/>
    <w:rsid w:val="009129B1"/>
    <w:rsid w:val="00A924C1"/>
    <w:rsid w:val="00D44CBB"/>
    <w:rsid w:val="00F042B8"/>
    <w:rsid w:val="00F3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B1F"/>
    <w:pPr>
      <w:jc w:val="left"/>
    </w:pPr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Company>Hewlett-Packard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5</cp:revision>
  <dcterms:created xsi:type="dcterms:W3CDTF">2013-09-28T09:24:00Z</dcterms:created>
  <dcterms:modified xsi:type="dcterms:W3CDTF">2013-09-28T19:58:00Z</dcterms:modified>
</cp:coreProperties>
</file>