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E37" w:rsidRPr="00316E37" w:rsidRDefault="000437E8" w:rsidP="00316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E37">
        <w:rPr>
          <w:rFonts w:ascii="Times New Roman" w:hAnsi="Times New Roman" w:cs="Times New Roman"/>
          <w:sz w:val="24"/>
          <w:szCs w:val="24"/>
        </w:rPr>
        <w:t xml:space="preserve">Avviso prova in itinere International and </w:t>
      </w:r>
      <w:proofErr w:type="spellStart"/>
      <w:r w:rsidRPr="00316E37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316E37">
        <w:rPr>
          <w:rFonts w:ascii="Times New Roman" w:hAnsi="Times New Roman" w:cs="Times New Roman"/>
          <w:sz w:val="24"/>
          <w:szCs w:val="24"/>
        </w:rPr>
        <w:t xml:space="preserve"> Tax </w:t>
      </w:r>
      <w:proofErr w:type="spellStart"/>
      <w:r w:rsidRPr="00316E37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316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7E8" w:rsidRPr="00316E37" w:rsidRDefault="000437E8" w:rsidP="00316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E37">
        <w:rPr>
          <w:rFonts w:ascii="Times New Roman" w:hAnsi="Times New Roman" w:cs="Times New Roman"/>
          <w:sz w:val="24"/>
          <w:szCs w:val="24"/>
        </w:rPr>
        <w:t>Corso di laurea magistrale in Giurisprudenza, percorso internazionale.</w:t>
      </w:r>
    </w:p>
    <w:p w:rsidR="000437E8" w:rsidRPr="00316E37" w:rsidRDefault="000437E8">
      <w:pPr>
        <w:rPr>
          <w:rFonts w:ascii="Times New Roman" w:hAnsi="Times New Roman" w:cs="Times New Roman"/>
          <w:sz w:val="24"/>
          <w:szCs w:val="24"/>
        </w:rPr>
      </w:pPr>
    </w:p>
    <w:p w:rsidR="000437E8" w:rsidRPr="00316E37" w:rsidRDefault="000437E8" w:rsidP="00316E37">
      <w:pPr>
        <w:jc w:val="both"/>
        <w:rPr>
          <w:rFonts w:ascii="Times New Roman" w:hAnsi="Times New Roman" w:cs="Times New Roman"/>
          <w:sz w:val="24"/>
          <w:szCs w:val="24"/>
        </w:rPr>
      </w:pPr>
      <w:r w:rsidRPr="00316E37">
        <w:rPr>
          <w:rFonts w:ascii="Times New Roman" w:hAnsi="Times New Roman" w:cs="Times New Roman"/>
          <w:sz w:val="24"/>
          <w:szCs w:val="24"/>
        </w:rPr>
        <w:t>Cari studenti,</w:t>
      </w:r>
    </w:p>
    <w:p w:rsidR="000437E8" w:rsidRPr="00316E37" w:rsidRDefault="000437E8" w:rsidP="00316E37">
      <w:pPr>
        <w:jc w:val="both"/>
        <w:rPr>
          <w:rFonts w:ascii="Times New Roman" w:hAnsi="Times New Roman" w:cs="Times New Roman"/>
          <w:sz w:val="24"/>
          <w:szCs w:val="24"/>
        </w:rPr>
      </w:pPr>
      <w:r w:rsidRPr="00316E37">
        <w:rPr>
          <w:rFonts w:ascii="Times New Roman" w:hAnsi="Times New Roman" w:cs="Times New Roman"/>
          <w:sz w:val="24"/>
          <w:szCs w:val="24"/>
        </w:rPr>
        <w:t xml:space="preserve">nell’ambito della settimana AVA, </w:t>
      </w:r>
      <w:r w:rsidR="00DC1444" w:rsidRPr="00316E37">
        <w:rPr>
          <w:rFonts w:ascii="Times New Roman" w:hAnsi="Times New Roman" w:cs="Times New Roman"/>
          <w:sz w:val="24"/>
          <w:szCs w:val="24"/>
        </w:rPr>
        <w:t xml:space="preserve">che avrà luogo dal 1° all’8 aprile, stante l’attuale situazione sanitaria, si comunica che le attività del corso suindicato sarà </w:t>
      </w:r>
      <w:r w:rsidR="005E19DB" w:rsidRPr="00316E37">
        <w:rPr>
          <w:rFonts w:ascii="Times New Roman" w:hAnsi="Times New Roman" w:cs="Times New Roman"/>
          <w:sz w:val="24"/>
          <w:szCs w:val="24"/>
        </w:rPr>
        <w:t>svolta con le seguenti modalità:</w:t>
      </w:r>
    </w:p>
    <w:p w:rsidR="005E19DB" w:rsidRPr="00316E37" w:rsidRDefault="005E19DB" w:rsidP="00316E3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E37">
        <w:rPr>
          <w:rFonts w:ascii="Times New Roman" w:hAnsi="Times New Roman" w:cs="Times New Roman"/>
          <w:sz w:val="24"/>
          <w:szCs w:val="24"/>
        </w:rPr>
        <w:t xml:space="preserve">La lezione del 2 aprile 2020, che avrà luogo su Google </w:t>
      </w:r>
      <w:proofErr w:type="spellStart"/>
      <w:r w:rsidRPr="00316E37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316E37">
        <w:rPr>
          <w:rFonts w:ascii="Times New Roman" w:hAnsi="Times New Roman" w:cs="Times New Roman"/>
          <w:sz w:val="24"/>
          <w:szCs w:val="24"/>
        </w:rPr>
        <w:t xml:space="preserve"> come da avviso già pubblicato, avrà ad oggetto un ripasso generale delle tematich</w:t>
      </w:r>
      <w:bookmarkStart w:id="0" w:name="_GoBack"/>
      <w:bookmarkEnd w:id="0"/>
      <w:r w:rsidRPr="00316E37">
        <w:rPr>
          <w:rFonts w:ascii="Times New Roman" w:hAnsi="Times New Roman" w:cs="Times New Roman"/>
          <w:sz w:val="24"/>
          <w:szCs w:val="24"/>
        </w:rPr>
        <w:t>e del diritto tributario italiano ed europeo</w:t>
      </w:r>
      <w:r w:rsidR="00BE072F" w:rsidRPr="00316E37">
        <w:rPr>
          <w:rFonts w:ascii="Times New Roman" w:hAnsi="Times New Roman" w:cs="Times New Roman"/>
          <w:sz w:val="24"/>
          <w:szCs w:val="24"/>
        </w:rPr>
        <w:t xml:space="preserve"> (concetto di tributo; no </w:t>
      </w:r>
      <w:proofErr w:type="spellStart"/>
      <w:r w:rsidR="00BE072F" w:rsidRPr="00316E37">
        <w:rPr>
          <w:rFonts w:ascii="Times New Roman" w:hAnsi="Times New Roman" w:cs="Times New Roman"/>
          <w:sz w:val="24"/>
          <w:szCs w:val="24"/>
        </w:rPr>
        <w:t>taxation</w:t>
      </w:r>
      <w:proofErr w:type="spellEnd"/>
      <w:r w:rsidR="00BE072F" w:rsidRPr="00316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72F" w:rsidRPr="00316E37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="00BE072F" w:rsidRPr="00316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72F" w:rsidRPr="00316E37">
        <w:rPr>
          <w:rFonts w:ascii="Times New Roman" w:hAnsi="Times New Roman" w:cs="Times New Roman"/>
          <w:sz w:val="24"/>
          <w:szCs w:val="24"/>
        </w:rPr>
        <w:t>representa</w:t>
      </w:r>
      <w:r w:rsidR="006F7908" w:rsidRPr="00316E37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="006F7908" w:rsidRPr="00316E3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F7908" w:rsidRPr="00316E37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="006F7908" w:rsidRPr="00316E3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6F7908" w:rsidRPr="00316E37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="006F7908" w:rsidRPr="00316E37">
        <w:rPr>
          <w:rFonts w:ascii="Times New Roman" w:hAnsi="Times New Roman" w:cs="Times New Roman"/>
          <w:sz w:val="24"/>
          <w:szCs w:val="24"/>
        </w:rPr>
        <w:t xml:space="preserve">, personal and corporate </w:t>
      </w:r>
      <w:proofErr w:type="spellStart"/>
      <w:r w:rsidR="006F7908" w:rsidRPr="00316E37">
        <w:rPr>
          <w:rFonts w:ascii="Times New Roman" w:hAnsi="Times New Roman" w:cs="Times New Roman"/>
          <w:sz w:val="24"/>
          <w:szCs w:val="24"/>
        </w:rPr>
        <w:t>income</w:t>
      </w:r>
      <w:proofErr w:type="spellEnd"/>
      <w:r w:rsidR="006F7908" w:rsidRPr="00316E37">
        <w:rPr>
          <w:rFonts w:ascii="Times New Roman" w:hAnsi="Times New Roman" w:cs="Times New Roman"/>
          <w:sz w:val="24"/>
          <w:szCs w:val="24"/>
        </w:rPr>
        <w:t xml:space="preserve"> taxes in </w:t>
      </w:r>
      <w:proofErr w:type="spellStart"/>
      <w:r w:rsidR="006F7908" w:rsidRPr="00316E37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="006F7908" w:rsidRPr="00316E37">
        <w:rPr>
          <w:rFonts w:ascii="Times New Roman" w:hAnsi="Times New Roman" w:cs="Times New Roman"/>
          <w:sz w:val="24"/>
          <w:szCs w:val="24"/>
        </w:rPr>
        <w:t xml:space="preserve">; Eu tax </w:t>
      </w:r>
      <w:proofErr w:type="spellStart"/>
      <w:r w:rsidR="006F7908" w:rsidRPr="00316E37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6F7908" w:rsidRPr="00316E37">
        <w:rPr>
          <w:rFonts w:ascii="Times New Roman" w:hAnsi="Times New Roman" w:cs="Times New Roman"/>
          <w:sz w:val="24"/>
          <w:szCs w:val="24"/>
        </w:rPr>
        <w:t xml:space="preserve">; Eu VAT tax system; Eu common custom code; </w:t>
      </w:r>
      <w:proofErr w:type="spellStart"/>
      <w:r w:rsidR="006F7908" w:rsidRPr="00316E37">
        <w:rPr>
          <w:rFonts w:ascii="Times New Roman" w:hAnsi="Times New Roman" w:cs="Times New Roman"/>
          <w:sz w:val="24"/>
          <w:szCs w:val="24"/>
        </w:rPr>
        <w:t>Excises</w:t>
      </w:r>
      <w:proofErr w:type="spellEnd"/>
      <w:r w:rsidR="006F7908" w:rsidRPr="00316E37">
        <w:rPr>
          <w:rFonts w:ascii="Times New Roman" w:hAnsi="Times New Roman" w:cs="Times New Roman"/>
          <w:sz w:val="24"/>
          <w:szCs w:val="24"/>
        </w:rPr>
        <w:t xml:space="preserve">; </w:t>
      </w:r>
      <w:r w:rsidR="001326E9" w:rsidRPr="00316E37">
        <w:rPr>
          <w:rFonts w:ascii="Times New Roman" w:hAnsi="Times New Roman" w:cs="Times New Roman"/>
          <w:sz w:val="24"/>
          <w:szCs w:val="24"/>
        </w:rPr>
        <w:t xml:space="preserve">tax </w:t>
      </w:r>
      <w:proofErr w:type="spellStart"/>
      <w:r w:rsidR="001326E9" w:rsidRPr="00316E37">
        <w:rPr>
          <w:rFonts w:ascii="Times New Roman" w:hAnsi="Times New Roman" w:cs="Times New Roman"/>
          <w:sz w:val="24"/>
          <w:szCs w:val="24"/>
        </w:rPr>
        <w:t>inversion</w:t>
      </w:r>
      <w:proofErr w:type="spellEnd"/>
      <w:r w:rsidR="001326E9" w:rsidRPr="00316E37">
        <w:rPr>
          <w:rFonts w:ascii="Times New Roman" w:hAnsi="Times New Roman" w:cs="Times New Roman"/>
          <w:sz w:val="24"/>
          <w:szCs w:val="24"/>
        </w:rPr>
        <w:t xml:space="preserve"> – esterovestizione)</w:t>
      </w:r>
    </w:p>
    <w:p w:rsidR="001326E9" w:rsidRPr="00316E37" w:rsidRDefault="001326E9" w:rsidP="00316E3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E37">
        <w:rPr>
          <w:rFonts w:ascii="Times New Roman" w:hAnsi="Times New Roman" w:cs="Times New Roman"/>
          <w:sz w:val="24"/>
          <w:szCs w:val="24"/>
        </w:rPr>
        <w:t>Il 7 aprile, nelle ore di lezione, avverrà una prova in itinere.</w:t>
      </w:r>
    </w:p>
    <w:p w:rsidR="001326E9" w:rsidRPr="00316E37" w:rsidRDefault="001326E9" w:rsidP="00316E37">
      <w:pPr>
        <w:jc w:val="both"/>
        <w:rPr>
          <w:rFonts w:ascii="Times New Roman" w:hAnsi="Times New Roman" w:cs="Times New Roman"/>
          <w:sz w:val="24"/>
          <w:szCs w:val="24"/>
        </w:rPr>
      </w:pPr>
      <w:r w:rsidRPr="00316E37">
        <w:rPr>
          <w:rFonts w:ascii="Times New Roman" w:hAnsi="Times New Roman" w:cs="Times New Roman"/>
          <w:sz w:val="24"/>
          <w:szCs w:val="24"/>
        </w:rPr>
        <w:t xml:space="preserve">Si invitano gli studenti interessati a svolgere la prova in itinere a contattare, entro il 2 aprile, il docente all’indirizzo mail </w:t>
      </w:r>
      <w:hyperlink r:id="rId5" w:history="1">
        <w:r w:rsidRPr="00316E37">
          <w:rPr>
            <w:rStyle w:val="Collegamentoipertestuale"/>
            <w:rFonts w:ascii="Times New Roman" w:hAnsi="Times New Roman" w:cs="Times New Roman"/>
            <w:sz w:val="24"/>
            <w:szCs w:val="24"/>
          </w:rPr>
          <w:t>m.cedro@lumsa.it</w:t>
        </w:r>
      </w:hyperlink>
      <w:r w:rsidRPr="00316E37">
        <w:rPr>
          <w:rFonts w:ascii="Times New Roman" w:hAnsi="Times New Roman" w:cs="Times New Roman"/>
          <w:sz w:val="24"/>
          <w:szCs w:val="24"/>
        </w:rPr>
        <w:t>.</w:t>
      </w:r>
    </w:p>
    <w:p w:rsidR="001326E9" w:rsidRPr="00316E37" w:rsidRDefault="00316E37" w:rsidP="001326E9">
      <w:pPr>
        <w:rPr>
          <w:rFonts w:ascii="Times New Roman" w:hAnsi="Times New Roman" w:cs="Times New Roman"/>
          <w:sz w:val="24"/>
          <w:szCs w:val="24"/>
        </w:rPr>
      </w:pPr>
      <w:r w:rsidRPr="00316E37">
        <w:rPr>
          <w:rFonts w:ascii="Times New Roman" w:hAnsi="Times New Roman" w:cs="Times New Roman"/>
          <w:sz w:val="24"/>
          <w:szCs w:val="24"/>
        </w:rPr>
        <w:tab/>
      </w:r>
      <w:r w:rsidRPr="00316E37">
        <w:rPr>
          <w:rFonts w:ascii="Times New Roman" w:hAnsi="Times New Roman" w:cs="Times New Roman"/>
          <w:sz w:val="24"/>
          <w:szCs w:val="24"/>
        </w:rPr>
        <w:tab/>
      </w:r>
      <w:r w:rsidRPr="00316E37">
        <w:rPr>
          <w:rFonts w:ascii="Times New Roman" w:hAnsi="Times New Roman" w:cs="Times New Roman"/>
          <w:sz w:val="24"/>
          <w:szCs w:val="24"/>
        </w:rPr>
        <w:tab/>
      </w:r>
      <w:r w:rsidRPr="00316E37">
        <w:rPr>
          <w:rFonts w:ascii="Times New Roman" w:hAnsi="Times New Roman" w:cs="Times New Roman"/>
          <w:sz w:val="24"/>
          <w:szCs w:val="24"/>
        </w:rPr>
        <w:tab/>
      </w:r>
      <w:r w:rsidRPr="00316E37">
        <w:rPr>
          <w:rFonts w:ascii="Times New Roman" w:hAnsi="Times New Roman" w:cs="Times New Roman"/>
          <w:sz w:val="24"/>
          <w:szCs w:val="24"/>
        </w:rPr>
        <w:tab/>
      </w:r>
      <w:r w:rsidRPr="00316E37">
        <w:rPr>
          <w:rFonts w:ascii="Times New Roman" w:hAnsi="Times New Roman" w:cs="Times New Roman"/>
          <w:sz w:val="24"/>
          <w:szCs w:val="24"/>
        </w:rPr>
        <w:tab/>
      </w:r>
      <w:r w:rsidRPr="00316E37">
        <w:rPr>
          <w:rFonts w:ascii="Times New Roman" w:hAnsi="Times New Roman" w:cs="Times New Roman"/>
          <w:sz w:val="24"/>
          <w:szCs w:val="24"/>
        </w:rPr>
        <w:tab/>
      </w:r>
      <w:r w:rsidRPr="00316E37">
        <w:rPr>
          <w:rFonts w:ascii="Times New Roman" w:hAnsi="Times New Roman" w:cs="Times New Roman"/>
          <w:sz w:val="24"/>
          <w:szCs w:val="24"/>
        </w:rPr>
        <w:tab/>
        <w:t>Prof. Marco Cedro</w:t>
      </w:r>
    </w:p>
    <w:sectPr w:rsidR="001326E9" w:rsidRPr="00316E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2A7"/>
    <w:multiLevelType w:val="hybridMultilevel"/>
    <w:tmpl w:val="FBE41D9C"/>
    <w:lvl w:ilvl="0" w:tplc="4372EB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E8"/>
    <w:rsid w:val="000437E8"/>
    <w:rsid w:val="001326E9"/>
    <w:rsid w:val="00316E37"/>
    <w:rsid w:val="005E19DB"/>
    <w:rsid w:val="006F7908"/>
    <w:rsid w:val="00BE072F"/>
    <w:rsid w:val="00DC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65F7"/>
  <w15:chartTrackingRefBased/>
  <w15:docId w15:val="{E70F51AD-A431-4403-843F-EEB987BD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19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26E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2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cedro@lum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1</cp:revision>
  <dcterms:created xsi:type="dcterms:W3CDTF">2020-03-31T15:37:00Z</dcterms:created>
  <dcterms:modified xsi:type="dcterms:W3CDTF">2020-03-31T15:46:00Z</dcterms:modified>
</cp:coreProperties>
</file>